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9A4EEA" w14:textId="77777777" w:rsidR="007F4E1F" w:rsidRPr="00560D84" w:rsidRDefault="007F4E1F" w:rsidP="007F4E1F">
      <w:pPr>
        <w:tabs>
          <w:tab w:val="left" w:pos="567"/>
          <w:tab w:val="left" w:pos="5387"/>
        </w:tabs>
        <w:ind w:right="284"/>
        <w:jc w:val="right"/>
        <w:rPr>
          <w:szCs w:val="28"/>
          <w:lang w:val="ru-RU"/>
        </w:rPr>
      </w:pPr>
      <w:r w:rsidRPr="00560D84">
        <w:rPr>
          <w:szCs w:val="28"/>
          <w:lang w:val="ru-RU"/>
        </w:rPr>
        <w:t>УТВЕРЖДЕНО</w:t>
      </w:r>
    </w:p>
    <w:p w14:paraId="0FD251C9" w14:textId="77777777" w:rsidR="007F4E1F" w:rsidRPr="00560D84" w:rsidRDefault="007F4E1F" w:rsidP="007F4E1F">
      <w:pPr>
        <w:tabs>
          <w:tab w:val="left" w:pos="567"/>
          <w:tab w:val="left" w:pos="5387"/>
        </w:tabs>
        <w:ind w:right="284"/>
        <w:jc w:val="center"/>
        <w:rPr>
          <w:szCs w:val="28"/>
          <w:lang w:val="ru-RU"/>
        </w:rPr>
      </w:pPr>
      <w:r w:rsidRPr="00560D84">
        <w:rPr>
          <w:szCs w:val="28"/>
          <w:lang w:val="ru-RU"/>
        </w:rPr>
        <w:t xml:space="preserve">                                                                            </w:t>
      </w:r>
      <w:r>
        <w:rPr>
          <w:szCs w:val="28"/>
          <w:lang w:val="ru-RU"/>
        </w:rPr>
        <w:t xml:space="preserve">                        </w:t>
      </w:r>
      <w:r w:rsidRPr="00560D84">
        <w:rPr>
          <w:szCs w:val="28"/>
          <w:lang w:val="ru-RU"/>
        </w:rPr>
        <w:t xml:space="preserve">приказом директора ГУСО </w:t>
      </w:r>
    </w:p>
    <w:p w14:paraId="12983948" w14:textId="77777777" w:rsidR="007F4E1F" w:rsidRPr="00560D84" w:rsidRDefault="007F4E1F" w:rsidP="007F4E1F">
      <w:pPr>
        <w:tabs>
          <w:tab w:val="left" w:pos="567"/>
          <w:tab w:val="left" w:pos="5387"/>
        </w:tabs>
        <w:ind w:right="284"/>
        <w:jc w:val="center"/>
        <w:rPr>
          <w:szCs w:val="28"/>
          <w:lang w:val="ru-RU"/>
        </w:rPr>
      </w:pPr>
      <w:r w:rsidRPr="00560D84">
        <w:rPr>
          <w:szCs w:val="28"/>
          <w:lang w:val="ru-RU"/>
        </w:rPr>
        <w:t xml:space="preserve">                                                                       </w:t>
      </w:r>
      <w:r>
        <w:rPr>
          <w:szCs w:val="28"/>
          <w:lang w:val="ru-RU"/>
        </w:rPr>
        <w:t xml:space="preserve">                         </w:t>
      </w:r>
      <w:r w:rsidRPr="00560D84">
        <w:rPr>
          <w:szCs w:val="28"/>
          <w:lang w:val="ru-RU"/>
        </w:rPr>
        <w:t xml:space="preserve">«Хохотуйский центр помощи детям, </w:t>
      </w:r>
    </w:p>
    <w:p w14:paraId="74DA278A" w14:textId="77777777" w:rsidR="007F4E1F" w:rsidRPr="00560D84" w:rsidRDefault="007F4E1F" w:rsidP="007F4E1F">
      <w:pPr>
        <w:tabs>
          <w:tab w:val="left" w:pos="567"/>
          <w:tab w:val="left" w:pos="5387"/>
        </w:tabs>
        <w:ind w:right="284"/>
        <w:jc w:val="right"/>
        <w:rPr>
          <w:szCs w:val="28"/>
          <w:lang w:val="ru-RU"/>
        </w:rPr>
      </w:pPr>
      <w:r w:rsidRPr="00560D84">
        <w:rPr>
          <w:szCs w:val="28"/>
          <w:lang w:val="ru-RU"/>
        </w:rPr>
        <w:t xml:space="preserve">оставшимся без попечения родителей </w:t>
      </w:r>
    </w:p>
    <w:p w14:paraId="702BD5A9" w14:textId="77777777" w:rsidR="007F4E1F" w:rsidRPr="00560D84" w:rsidRDefault="007F4E1F" w:rsidP="007F4E1F">
      <w:pPr>
        <w:tabs>
          <w:tab w:val="left" w:pos="567"/>
          <w:tab w:val="left" w:pos="5387"/>
        </w:tabs>
        <w:ind w:right="284"/>
        <w:jc w:val="center"/>
        <w:rPr>
          <w:szCs w:val="28"/>
          <w:lang w:val="ru-RU"/>
        </w:rPr>
      </w:pPr>
      <w:r w:rsidRPr="00560D84">
        <w:rPr>
          <w:szCs w:val="28"/>
          <w:lang w:val="ru-RU"/>
        </w:rPr>
        <w:t xml:space="preserve">                                                                       </w:t>
      </w:r>
      <w:r>
        <w:rPr>
          <w:szCs w:val="28"/>
          <w:lang w:val="ru-RU"/>
        </w:rPr>
        <w:t xml:space="preserve">                       </w:t>
      </w:r>
      <w:r w:rsidRPr="00560D84">
        <w:rPr>
          <w:szCs w:val="28"/>
          <w:lang w:val="ru-RU"/>
        </w:rPr>
        <w:t xml:space="preserve"> «Берёзка» Забайкальского края</w:t>
      </w:r>
    </w:p>
    <w:p w14:paraId="5CB0B066" w14:textId="13649AA7" w:rsidR="007F4E1F" w:rsidRPr="00236ADC" w:rsidRDefault="007F4E1F" w:rsidP="007F4E1F">
      <w:pPr>
        <w:jc w:val="right"/>
        <w:rPr>
          <w:szCs w:val="24"/>
          <w:lang w:val="ru-RU"/>
        </w:rPr>
      </w:pPr>
      <w:bookmarkStart w:id="0" w:name="_GoBack"/>
      <w:r w:rsidRPr="00236ADC">
        <w:rPr>
          <w:szCs w:val="24"/>
          <w:lang w:val="ru-RU"/>
        </w:rPr>
        <w:t xml:space="preserve">       </w:t>
      </w:r>
      <w:r w:rsidR="00236ADC" w:rsidRPr="00236ADC">
        <w:rPr>
          <w:szCs w:val="24"/>
          <w:lang w:val="ru-RU"/>
        </w:rPr>
        <w:t>от «___» ________ 2024 года № ____</w:t>
      </w:r>
    </w:p>
    <w:bookmarkEnd w:id="0"/>
    <w:p w14:paraId="016C2A93" w14:textId="77777777" w:rsidR="007F4E1F" w:rsidRPr="00560D84" w:rsidRDefault="007F4E1F" w:rsidP="007F4E1F">
      <w:pPr>
        <w:jc w:val="right"/>
        <w:rPr>
          <w:szCs w:val="28"/>
          <w:lang w:val="ru-RU"/>
        </w:rPr>
      </w:pPr>
    </w:p>
    <w:p w14:paraId="2DAA03FF" w14:textId="77777777" w:rsidR="007F4E1F" w:rsidRPr="00560D84" w:rsidRDefault="007F4E1F" w:rsidP="007F4E1F">
      <w:pPr>
        <w:jc w:val="center"/>
        <w:rPr>
          <w:szCs w:val="28"/>
          <w:lang w:val="ru-RU"/>
        </w:rPr>
      </w:pPr>
    </w:p>
    <w:p w14:paraId="6E68291F" w14:textId="77777777" w:rsidR="007F4E1F" w:rsidRPr="00560D84" w:rsidRDefault="007F4E1F" w:rsidP="007F4E1F">
      <w:pPr>
        <w:jc w:val="center"/>
        <w:rPr>
          <w:szCs w:val="28"/>
          <w:lang w:val="ru-RU"/>
        </w:rPr>
      </w:pPr>
    </w:p>
    <w:p w14:paraId="2CFE8DA6" w14:textId="77777777" w:rsidR="007F4E1F" w:rsidRPr="00560D84" w:rsidRDefault="007F4E1F" w:rsidP="007F4E1F">
      <w:pPr>
        <w:jc w:val="center"/>
        <w:rPr>
          <w:szCs w:val="28"/>
          <w:lang w:val="ru-RU"/>
        </w:rPr>
      </w:pPr>
    </w:p>
    <w:p w14:paraId="3C8CF372" w14:textId="77777777" w:rsidR="007F4E1F" w:rsidRPr="00560D84" w:rsidRDefault="007F4E1F" w:rsidP="007F4E1F">
      <w:pPr>
        <w:jc w:val="center"/>
        <w:rPr>
          <w:szCs w:val="28"/>
          <w:lang w:val="ru-RU"/>
        </w:rPr>
      </w:pPr>
    </w:p>
    <w:p w14:paraId="0664239A" w14:textId="77777777" w:rsidR="007F4E1F" w:rsidRPr="00560D84" w:rsidRDefault="007F4E1F" w:rsidP="007F4E1F">
      <w:pPr>
        <w:jc w:val="center"/>
        <w:rPr>
          <w:szCs w:val="28"/>
          <w:lang w:val="ru-RU"/>
        </w:rPr>
      </w:pPr>
    </w:p>
    <w:p w14:paraId="4AB66D7D" w14:textId="77777777" w:rsidR="007F4E1F" w:rsidRPr="00560D84" w:rsidRDefault="007F4E1F" w:rsidP="007F4E1F">
      <w:pPr>
        <w:jc w:val="center"/>
        <w:rPr>
          <w:szCs w:val="28"/>
          <w:lang w:val="ru-RU"/>
        </w:rPr>
      </w:pPr>
    </w:p>
    <w:p w14:paraId="53932422" w14:textId="77777777" w:rsidR="007F4E1F" w:rsidRPr="00560D84" w:rsidRDefault="007F4E1F" w:rsidP="007F4E1F">
      <w:pPr>
        <w:jc w:val="center"/>
        <w:rPr>
          <w:szCs w:val="28"/>
          <w:lang w:val="ru-RU"/>
        </w:rPr>
      </w:pPr>
    </w:p>
    <w:p w14:paraId="4EDE1061" w14:textId="77777777" w:rsidR="007F4E1F" w:rsidRPr="00560D84" w:rsidRDefault="007F4E1F" w:rsidP="007F4E1F">
      <w:pPr>
        <w:jc w:val="center"/>
        <w:rPr>
          <w:szCs w:val="28"/>
          <w:lang w:val="ru-RU"/>
        </w:rPr>
      </w:pPr>
    </w:p>
    <w:p w14:paraId="382745E3" w14:textId="77777777" w:rsidR="007F4E1F" w:rsidRPr="00560D84" w:rsidRDefault="007F4E1F" w:rsidP="007F4E1F">
      <w:pPr>
        <w:jc w:val="center"/>
        <w:rPr>
          <w:szCs w:val="28"/>
          <w:lang w:val="ru-RU"/>
        </w:rPr>
      </w:pPr>
    </w:p>
    <w:p w14:paraId="55B0D77A" w14:textId="77777777" w:rsidR="007F4E1F" w:rsidRPr="00560D84" w:rsidRDefault="007F4E1F" w:rsidP="007F4E1F">
      <w:pPr>
        <w:jc w:val="center"/>
        <w:rPr>
          <w:szCs w:val="28"/>
          <w:lang w:val="ru-RU"/>
        </w:rPr>
      </w:pPr>
    </w:p>
    <w:p w14:paraId="7C473E21" w14:textId="77777777" w:rsidR="007F4E1F" w:rsidRPr="00560D84" w:rsidRDefault="007F4E1F" w:rsidP="007F4E1F">
      <w:pPr>
        <w:jc w:val="center"/>
        <w:rPr>
          <w:szCs w:val="28"/>
          <w:lang w:val="ru-RU"/>
        </w:rPr>
      </w:pPr>
    </w:p>
    <w:p w14:paraId="54277DE2" w14:textId="77777777" w:rsidR="007F4E1F" w:rsidRDefault="007F4E1F" w:rsidP="007F4E1F">
      <w:pPr>
        <w:keepNext/>
        <w:keepLines/>
        <w:tabs>
          <w:tab w:val="left" w:pos="0"/>
          <w:tab w:val="left" w:pos="993"/>
        </w:tabs>
        <w:jc w:val="center"/>
        <w:rPr>
          <w:b/>
          <w:bCs/>
          <w:sz w:val="36"/>
          <w:szCs w:val="36"/>
          <w:lang w:val="ru-RU"/>
        </w:rPr>
      </w:pPr>
      <w:r w:rsidRPr="00560D84">
        <w:rPr>
          <w:b/>
          <w:bCs/>
          <w:sz w:val="36"/>
          <w:szCs w:val="36"/>
          <w:lang w:val="ru-RU"/>
        </w:rPr>
        <w:t xml:space="preserve">ПОЛОЖЕНИЕ </w:t>
      </w:r>
    </w:p>
    <w:p w14:paraId="0A1537B9" w14:textId="77777777" w:rsidR="007F4E1F" w:rsidRPr="00560D84" w:rsidRDefault="007F4E1F" w:rsidP="007F4E1F">
      <w:pPr>
        <w:keepNext/>
        <w:keepLines/>
        <w:tabs>
          <w:tab w:val="left" w:pos="0"/>
          <w:tab w:val="left" w:pos="993"/>
        </w:tabs>
        <w:jc w:val="center"/>
        <w:rPr>
          <w:b/>
          <w:sz w:val="36"/>
          <w:szCs w:val="36"/>
          <w:lang w:val="ru-RU"/>
        </w:rPr>
      </w:pPr>
      <w:r w:rsidRPr="00560D84">
        <w:rPr>
          <w:b/>
          <w:bCs/>
          <w:sz w:val="36"/>
          <w:szCs w:val="36"/>
          <w:lang w:val="ru-RU"/>
        </w:rPr>
        <w:t>о работе специализированного ящика для обращений граждан по вопросам коррупции в</w:t>
      </w:r>
      <w:r w:rsidRPr="00560D84">
        <w:rPr>
          <w:rFonts w:cs="Calibri"/>
          <w:b/>
          <w:bCs/>
          <w:sz w:val="36"/>
          <w:szCs w:val="36"/>
          <w:lang w:val="ru-RU"/>
        </w:rPr>
        <w:t xml:space="preserve"> </w:t>
      </w:r>
      <w:r w:rsidRPr="00560D84">
        <w:rPr>
          <w:b/>
          <w:sz w:val="36"/>
          <w:szCs w:val="36"/>
          <w:lang w:val="ru-RU"/>
        </w:rPr>
        <w:t>Государственно</w:t>
      </w:r>
      <w:r>
        <w:rPr>
          <w:b/>
          <w:sz w:val="36"/>
          <w:szCs w:val="36"/>
          <w:lang w:val="ru-RU"/>
        </w:rPr>
        <w:t>м</w:t>
      </w:r>
      <w:r w:rsidRPr="00560D84">
        <w:rPr>
          <w:b/>
          <w:sz w:val="36"/>
          <w:szCs w:val="36"/>
          <w:lang w:val="ru-RU"/>
        </w:rPr>
        <w:t xml:space="preserve"> учреждени</w:t>
      </w:r>
      <w:r>
        <w:rPr>
          <w:b/>
          <w:sz w:val="36"/>
          <w:szCs w:val="36"/>
          <w:lang w:val="ru-RU"/>
        </w:rPr>
        <w:t>и</w:t>
      </w:r>
      <w:r w:rsidRPr="00560D84">
        <w:rPr>
          <w:b/>
          <w:sz w:val="36"/>
          <w:szCs w:val="36"/>
          <w:lang w:val="ru-RU"/>
        </w:rPr>
        <w:t xml:space="preserve"> социального обслуживания «Хохотуйский центр помощи детям, оставшимся без попечения родителей «Берёзка» Забайкальского края </w:t>
      </w:r>
    </w:p>
    <w:p w14:paraId="6B0767E8" w14:textId="77777777" w:rsidR="007F4E1F" w:rsidRPr="00560D84" w:rsidRDefault="007F4E1F" w:rsidP="007F4E1F">
      <w:pPr>
        <w:jc w:val="center"/>
        <w:rPr>
          <w:b/>
          <w:sz w:val="36"/>
          <w:szCs w:val="36"/>
          <w:lang w:val="ru-RU"/>
        </w:rPr>
      </w:pPr>
    </w:p>
    <w:p w14:paraId="162A15DC" w14:textId="77777777" w:rsidR="007F4E1F" w:rsidRPr="00560D84" w:rsidRDefault="007F4E1F" w:rsidP="007F4E1F">
      <w:pPr>
        <w:jc w:val="center"/>
        <w:rPr>
          <w:b/>
          <w:sz w:val="36"/>
          <w:szCs w:val="36"/>
          <w:lang w:val="ru-RU"/>
        </w:rPr>
      </w:pPr>
    </w:p>
    <w:p w14:paraId="67956605" w14:textId="77777777" w:rsidR="007F4E1F" w:rsidRPr="00560D84" w:rsidRDefault="007F4E1F" w:rsidP="007F4E1F">
      <w:pPr>
        <w:jc w:val="center"/>
        <w:rPr>
          <w:b/>
          <w:sz w:val="36"/>
          <w:szCs w:val="36"/>
          <w:lang w:val="ru-RU"/>
        </w:rPr>
      </w:pPr>
    </w:p>
    <w:p w14:paraId="6977CA7F" w14:textId="77777777" w:rsidR="007F4E1F" w:rsidRPr="00560D84" w:rsidRDefault="007F4E1F" w:rsidP="007F4E1F">
      <w:pPr>
        <w:jc w:val="center"/>
        <w:rPr>
          <w:b/>
          <w:sz w:val="36"/>
          <w:szCs w:val="36"/>
          <w:lang w:val="ru-RU"/>
        </w:rPr>
      </w:pPr>
    </w:p>
    <w:p w14:paraId="33A04D91" w14:textId="77777777" w:rsidR="007F4E1F" w:rsidRPr="00560D84" w:rsidRDefault="007F4E1F" w:rsidP="007F4E1F">
      <w:pPr>
        <w:jc w:val="center"/>
        <w:rPr>
          <w:b/>
          <w:sz w:val="36"/>
          <w:szCs w:val="36"/>
          <w:lang w:val="ru-RU"/>
        </w:rPr>
      </w:pPr>
    </w:p>
    <w:p w14:paraId="27CC8EF1" w14:textId="77777777" w:rsidR="007F4E1F" w:rsidRPr="00560D84" w:rsidRDefault="007F4E1F" w:rsidP="007F4E1F">
      <w:pPr>
        <w:ind w:left="0"/>
        <w:rPr>
          <w:b/>
          <w:sz w:val="36"/>
          <w:szCs w:val="36"/>
          <w:lang w:val="ru-RU"/>
        </w:rPr>
      </w:pPr>
    </w:p>
    <w:p w14:paraId="6D94702A" w14:textId="77777777" w:rsidR="007F4E1F" w:rsidRPr="00560D84" w:rsidRDefault="007F4E1F" w:rsidP="007F4E1F">
      <w:pPr>
        <w:jc w:val="center"/>
        <w:rPr>
          <w:b/>
          <w:sz w:val="36"/>
          <w:szCs w:val="36"/>
          <w:lang w:val="ru-RU"/>
        </w:rPr>
      </w:pPr>
    </w:p>
    <w:p w14:paraId="729FF96F" w14:textId="77777777" w:rsidR="007F4E1F" w:rsidRPr="00560D84" w:rsidRDefault="007F4E1F" w:rsidP="007F4E1F">
      <w:pPr>
        <w:jc w:val="center"/>
        <w:rPr>
          <w:b/>
          <w:sz w:val="36"/>
          <w:szCs w:val="36"/>
          <w:lang w:val="ru-RU"/>
        </w:rPr>
      </w:pPr>
    </w:p>
    <w:p w14:paraId="7E311307" w14:textId="77777777" w:rsidR="007F4E1F" w:rsidRPr="00560D84" w:rsidRDefault="007F4E1F" w:rsidP="007F4E1F">
      <w:pPr>
        <w:jc w:val="center"/>
        <w:rPr>
          <w:b/>
          <w:sz w:val="36"/>
          <w:szCs w:val="36"/>
          <w:lang w:val="ru-RU"/>
        </w:rPr>
      </w:pPr>
    </w:p>
    <w:p w14:paraId="3BB3EF8D" w14:textId="77777777" w:rsidR="007F4E1F" w:rsidRPr="00560D84" w:rsidRDefault="007F4E1F" w:rsidP="007F4E1F">
      <w:pPr>
        <w:ind w:right="283"/>
        <w:rPr>
          <w:b/>
          <w:szCs w:val="28"/>
          <w:lang w:val="ru-RU"/>
        </w:rPr>
      </w:pPr>
    </w:p>
    <w:p w14:paraId="00F9BF61" w14:textId="77777777" w:rsidR="007F4E1F" w:rsidRPr="00560D84" w:rsidRDefault="007F4E1F" w:rsidP="007F4E1F">
      <w:pPr>
        <w:ind w:right="283"/>
        <w:rPr>
          <w:b/>
          <w:szCs w:val="28"/>
          <w:lang w:val="ru-RU"/>
        </w:rPr>
      </w:pPr>
    </w:p>
    <w:p w14:paraId="082FA6D6" w14:textId="77777777" w:rsidR="007F4E1F" w:rsidRDefault="007F4E1F" w:rsidP="007F4E1F">
      <w:pPr>
        <w:ind w:right="283"/>
        <w:rPr>
          <w:b/>
          <w:szCs w:val="28"/>
          <w:lang w:val="ru-RU"/>
        </w:rPr>
      </w:pPr>
    </w:p>
    <w:p w14:paraId="272014DF" w14:textId="77777777" w:rsidR="007F4E1F" w:rsidRDefault="007F4E1F" w:rsidP="007F4E1F">
      <w:pPr>
        <w:ind w:right="283"/>
        <w:rPr>
          <w:b/>
          <w:szCs w:val="28"/>
          <w:lang w:val="ru-RU"/>
        </w:rPr>
      </w:pPr>
    </w:p>
    <w:p w14:paraId="14CD65AD" w14:textId="77777777" w:rsidR="007F4E1F" w:rsidRPr="00560D84" w:rsidRDefault="007F4E1F" w:rsidP="007F4E1F">
      <w:pPr>
        <w:spacing w:after="0"/>
        <w:ind w:right="283"/>
        <w:rPr>
          <w:b/>
          <w:szCs w:val="28"/>
          <w:lang w:val="ru-RU"/>
        </w:rPr>
      </w:pPr>
    </w:p>
    <w:p w14:paraId="26C25196" w14:textId="77777777" w:rsidR="007F4E1F" w:rsidRPr="00560D84" w:rsidRDefault="007F4E1F" w:rsidP="007F4E1F">
      <w:pPr>
        <w:ind w:right="283"/>
        <w:rPr>
          <w:b/>
          <w:szCs w:val="28"/>
          <w:lang w:val="ru-RU"/>
        </w:rPr>
      </w:pPr>
    </w:p>
    <w:p w14:paraId="07C0BE60" w14:textId="77777777" w:rsidR="007F4E1F" w:rsidRPr="00560D84" w:rsidRDefault="007F4E1F" w:rsidP="007F4E1F">
      <w:pPr>
        <w:ind w:right="283"/>
        <w:jc w:val="center"/>
        <w:rPr>
          <w:b/>
          <w:szCs w:val="28"/>
          <w:lang w:val="ru-RU"/>
        </w:rPr>
      </w:pPr>
      <w:bookmarkStart w:id="1" w:name="_Hlk140397582"/>
      <w:r w:rsidRPr="00560D84">
        <w:rPr>
          <w:b/>
          <w:szCs w:val="28"/>
          <w:lang w:val="ru-RU"/>
        </w:rPr>
        <w:t>с. Хохотуй</w:t>
      </w:r>
    </w:p>
    <w:p w14:paraId="085420AA" w14:textId="77777777" w:rsidR="007F4E1F" w:rsidRPr="00560D84" w:rsidRDefault="007F4E1F" w:rsidP="007F4E1F">
      <w:pPr>
        <w:keepNext/>
        <w:ind w:right="283"/>
        <w:jc w:val="center"/>
        <w:rPr>
          <w:b/>
          <w:szCs w:val="28"/>
          <w:lang w:val="ru-RU"/>
        </w:rPr>
      </w:pPr>
      <w:r w:rsidRPr="00560D84">
        <w:rPr>
          <w:b/>
          <w:szCs w:val="28"/>
          <w:lang w:val="ru-RU"/>
        </w:rPr>
        <w:t>2024</w:t>
      </w:r>
    </w:p>
    <w:bookmarkEnd w:id="1"/>
    <w:p w14:paraId="1E75C2EF" w14:textId="77777777" w:rsidR="007F4E1F" w:rsidRPr="00560D84" w:rsidRDefault="007F4E1F" w:rsidP="007F4E1F">
      <w:pPr>
        <w:rPr>
          <w:rFonts w:eastAsia="Calibri"/>
          <w:b/>
          <w:sz w:val="2"/>
          <w:szCs w:val="2"/>
          <w:lang w:val="ru-RU"/>
        </w:rPr>
      </w:pPr>
    </w:p>
    <w:p w14:paraId="26C40A41" w14:textId="77777777" w:rsidR="007F4E1F" w:rsidRDefault="007F4E1F" w:rsidP="007F4E1F">
      <w:pPr>
        <w:pStyle w:val="a3"/>
        <w:autoSpaceDE w:val="0"/>
        <w:autoSpaceDN w:val="0"/>
        <w:adjustRightInd w:val="0"/>
        <w:ind w:left="0"/>
        <w:jc w:val="center"/>
        <w:outlineLvl w:val="0"/>
        <w:rPr>
          <w:b/>
          <w:bCs/>
          <w:szCs w:val="28"/>
        </w:rPr>
      </w:pPr>
      <w:r w:rsidRPr="0067157F">
        <w:rPr>
          <w:b/>
          <w:bCs/>
          <w:szCs w:val="28"/>
          <w:lang w:val="en-US"/>
        </w:rPr>
        <w:lastRenderedPageBreak/>
        <w:t>I</w:t>
      </w:r>
      <w:r w:rsidRPr="0067157F">
        <w:rPr>
          <w:b/>
          <w:bCs/>
          <w:szCs w:val="28"/>
        </w:rPr>
        <w:t>. Общие положения</w:t>
      </w:r>
    </w:p>
    <w:p w14:paraId="49CA1D04" w14:textId="77777777" w:rsidR="007F4E1F" w:rsidRPr="0067157F" w:rsidRDefault="007F4E1F" w:rsidP="007F4E1F">
      <w:pPr>
        <w:pStyle w:val="a3"/>
        <w:autoSpaceDE w:val="0"/>
        <w:autoSpaceDN w:val="0"/>
        <w:adjustRightInd w:val="0"/>
        <w:ind w:left="0"/>
        <w:jc w:val="center"/>
        <w:outlineLvl w:val="0"/>
        <w:rPr>
          <w:b/>
          <w:bCs/>
          <w:szCs w:val="28"/>
        </w:rPr>
      </w:pPr>
    </w:p>
    <w:p w14:paraId="69C809E4" w14:textId="77777777" w:rsidR="007F4E1F" w:rsidRDefault="007F4E1F" w:rsidP="007F4E1F">
      <w:pPr>
        <w:ind w:firstLine="566"/>
        <w:rPr>
          <w:sz w:val="28"/>
          <w:szCs w:val="28"/>
          <w:lang w:val="ru-RU"/>
        </w:rPr>
      </w:pPr>
      <w:r w:rsidRPr="00560D84">
        <w:rPr>
          <w:sz w:val="28"/>
          <w:szCs w:val="28"/>
          <w:lang w:val="ru-RU"/>
        </w:rPr>
        <w:t xml:space="preserve">1.1. Настоящее Положение устанавливает порядок работы специализированного ящика для обращений граждан по вопросам коррупции (далее </w:t>
      </w:r>
      <w:r>
        <w:rPr>
          <w:sz w:val="28"/>
          <w:szCs w:val="28"/>
          <w:lang w:val="ru-RU"/>
        </w:rPr>
        <w:t>–</w:t>
      </w:r>
      <w:r w:rsidRPr="00560D84">
        <w:rPr>
          <w:sz w:val="28"/>
          <w:szCs w:val="28"/>
          <w:lang w:val="ru-RU"/>
        </w:rPr>
        <w:t xml:space="preserve"> Ящик) в Государственном учреждении социального обслуживания «Хохотуйский центр помощи детям, оставшимся без попечения родителей «Берёзка» Забайкальского края (далее Учреждение).</w:t>
      </w:r>
    </w:p>
    <w:p w14:paraId="3A30537C" w14:textId="77777777" w:rsidR="007F4E1F" w:rsidRDefault="007F4E1F" w:rsidP="007F4E1F">
      <w:pPr>
        <w:ind w:firstLine="566"/>
        <w:rPr>
          <w:sz w:val="28"/>
          <w:szCs w:val="28"/>
          <w:lang w:val="ru-RU"/>
        </w:rPr>
      </w:pPr>
      <w:r w:rsidRPr="00560D84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.</w:t>
      </w:r>
      <w:r w:rsidRPr="00560D84">
        <w:rPr>
          <w:sz w:val="28"/>
          <w:szCs w:val="28"/>
          <w:lang w:val="ru-RU"/>
        </w:rPr>
        <w:t xml:space="preserve">2. Ящик установлен на первом этаже здания </w:t>
      </w:r>
      <w:r>
        <w:rPr>
          <w:sz w:val="28"/>
          <w:szCs w:val="28"/>
          <w:lang w:val="ru-RU"/>
        </w:rPr>
        <w:t>–</w:t>
      </w:r>
      <w:r w:rsidRPr="00560D84">
        <w:rPr>
          <w:sz w:val="28"/>
          <w:szCs w:val="28"/>
          <w:lang w:val="ru-RU"/>
        </w:rPr>
        <w:t xml:space="preserve"> учебного корпуса, расположенного по адресу: </w:t>
      </w:r>
      <w:r>
        <w:rPr>
          <w:sz w:val="28"/>
          <w:szCs w:val="28"/>
          <w:lang w:val="ru-RU"/>
        </w:rPr>
        <w:t>Забайкальский край, Петровск-Забайкальский район, с. Хохотуй, ул. Советская, д. 58.</w:t>
      </w:r>
    </w:p>
    <w:p w14:paraId="6AFF85D9" w14:textId="77777777" w:rsidR="007F4E1F" w:rsidRDefault="007F4E1F" w:rsidP="007F4E1F">
      <w:pPr>
        <w:ind w:firstLine="56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1.3. </w:t>
      </w:r>
      <w:r w:rsidRPr="007949B4">
        <w:rPr>
          <w:sz w:val="28"/>
          <w:szCs w:val="28"/>
          <w:lang w:val="ru-RU"/>
        </w:rPr>
        <w:t xml:space="preserve">В </w:t>
      </w:r>
      <w:r>
        <w:rPr>
          <w:sz w:val="28"/>
          <w:szCs w:val="28"/>
          <w:lang w:val="ru-RU"/>
        </w:rPr>
        <w:t>Я</w:t>
      </w:r>
      <w:r w:rsidRPr="007949B4">
        <w:rPr>
          <w:sz w:val="28"/>
          <w:szCs w:val="28"/>
          <w:lang w:val="ru-RU"/>
        </w:rPr>
        <w:t>щик принимаются обращения граждан и организаций, содержащих информацию о коррупции</w:t>
      </w:r>
      <w:r>
        <w:rPr>
          <w:sz w:val="28"/>
          <w:szCs w:val="28"/>
          <w:lang w:val="ru-RU"/>
        </w:rPr>
        <w:t xml:space="preserve"> в Учреждении.</w:t>
      </w:r>
    </w:p>
    <w:p w14:paraId="67BED2CF" w14:textId="77777777" w:rsidR="007F4E1F" w:rsidRPr="007949B4" w:rsidRDefault="007F4E1F" w:rsidP="007F4E1F">
      <w:pPr>
        <w:ind w:firstLine="56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1.4. </w:t>
      </w:r>
      <w:r w:rsidRPr="007949B4">
        <w:rPr>
          <w:sz w:val="28"/>
          <w:szCs w:val="28"/>
          <w:lang w:val="ru-RU"/>
        </w:rPr>
        <w:t xml:space="preserve">Правовую основу работы </w:t>
      </w:r>
      <w:r>
        <w:rPr>
          <w:sz w:val="28"/>
          <w:szCs w:val="28"/>
          <w:lang w:val="ru-RU"/>
        </w:rPr>
        <w:t>Ящика</w:t>
      </w:r>
      <w:r w:rsidRPr="007949B4">
        <w:rPr>
          <w:sz w:val="28"/>
          <w:szCs w:val="28"/>
          <w:lang w:val="ru-RU"/>
        </w:rPr>
        <w:t xml:space="preserve"> составляют действующее федеральное и </w:t>
      </w:r>
      <w:r>
        <w:rPr>
          <w:sz w:val="28"/>
          <w:szCs w:val="28"/>
          <w:lang w:val="ru-RU"/>
        </w:rPr>
        <w:t>краевое</w:t>
      </w:r>
      <w:r w:rsidRPr="007949B4">
        <w:rPr>
          <w:sz w:val="28"/>
          <w:szCs w:val="28"/>
          <w:lang w:val="ru-RU"/>
        </w:rPr>
        <w:t xml:space="preserve"> законодательство.</w:t>
      </w:r>
    </w:p>
    <w:p w14:paraId="1EAA4E81" w14:textId="77777777" w:rsidR="007F4E1F" w:rsidRDefault="007F4E1F" w:rsidP="007F4E1F">
      <w:pPr>
        <w:ind w:firstLine="566"/>
        <w:rPr>
          <w:sz w:val="28"/>
          <w:szCs w:val="28"/>
          <w:lang w:val="ru-RU"/>
        </w:rPr>
      </w:pPr>
      <w:r w:rsidRPr="00560D84"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>5</w:t>
      </w:r>
      <w:r w:rsidRPr="00560D84">
        <w:rPr>
          <w:sz w:val="28"/>
          <w:szCs w:val="28"/>
          <w:lang w:val="ru-RU"/>
        </w:rPr>
        <w:t>. Обращения могут быть как подписанными, с указанием всех контактных данных гражданина, направившего обращение, так и анонимными.</w:t>
      </w:r>
    </w:p>
    <w:p w14:paraId="069275A5" w14:textId="77777777" w:rsidR="007F4E1F" w:rsidRDefault="007F4E1F" w:rsidP="007F4E1F">
      <w:pPr>
        <w:ind w:firstLine="566"/>
        <w:rPr>
          <w:sz w:val="28"/>
          <w:szCs w:val="28"/>
          <w:lang w:val="ru-RU"/>
        </w:rPr>
      </w:pPr>
      <w:r w:rsidRPr="00560D84">
        <w:rPr>
          <w:sz w:val="28"/>
          <w:szCs w:val="28"/>
          <w:lang w:val="ru-RU"/>
        </w:rPr>
        <w:t>В случае, если в обращении не указана фамилия гражданина, направившего обращение, его почтовый и (или) электронный адрес, ответ на обращение не дается.</w:t>
      </w:r>
    </w:p>
    <w:p w14:paraId="3BB7F90F" w14:textId="77777777" w:rsidR="007F4E1F" w:rsidRDefault="007F4E1F" w:rsidP="007F4E1F">
      <w:pPr>
        <w:ind w:firstLine="566"/>
        <w:rPr>
          <w:sz w:val="28"/>
          <w:szCs w:val="28"/>
          <w:lang w:val="ru-RU"/>
        </w:rPr>
      </w:pPr>
      <w:r w:rsidRPr="00560D84">
        <w:rPr>
          <w:sz w:val="28"/>
          <w:szCs w:val="28"/>
          <w:lang w:val="ru-RU"/>
        </w:rPr>
        <w:t>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правоохранительные органы в соответствии с их компетенцией.</w:t>
      </w:r>
    </w:p>
    <w:p w14:paraId="1BDA7E2E" w14:textId="77777777" w:rsidR="007F4E1F" w:rsidRPr="00560D84" w:rsidRDefault="007F4E1F" w:rsidP="007F4E1F">
      <w:pPr>
        <w:ind w:firstLine="566"/>
        <w:rPr>
          <w:sz w:val="28"/>
          <w:szCs w:val="28"/>
          <w:lang w:val="ru-RU"/>
        </w:rPr>
      </w:pPr>
    </w:p>
    <w:p w14:paraId="28277A5D" w14:textId="77777777" w:rsidR="007F4E1F" w:rsidRDefault="007F4E1F" w:rsidP="007F4E1F">
      <w:pPr>
        <w:spacing w:after="0" w:line="259" w:lineRule="auto"/>
        <w:ind w:left="86" w:right="182" w:hanging="10"/>
        <w:jc w:val="center"/>
        <w:rPr>
          <w:b/>
          <w:bCs/>
          <w:sz w:val="28"/>
          <w:szCs w:val="28"/>
          <w:lang w:val="ru-RU"/>
        </w:rPr>
      </w:pPr>
      <w:r w:rsidRPr="00560D84">
        <w:rPr>
          <w:b/>
          <w:bCs/>
          <w:sz w:val="28"/>
          <w:szCs w:val="28"/>
        </w:rPr>
        <w:t>II</w:t>
      </w:r>
      <w:r w:rsidRPr="00560D84">
        <w:rPr>
          <w:b/>
          <w:bCs/>
          <w:sz w:val="28"/>
          <w:szCs w:val="28"/>
          <w:lang w:val="ru-RU"/>
        </w:rPr>
        <w:t>. Основные цели и задачи работы Ящика</w:t>
      </w:r>
    </w:p>
    <w:p w14:paraId="0D8DF87C" w14:textId="77777777" w:rsidR="007F4E1F" w:rsidRPr="00560D84" w:rsidRDefault="007F4E1F" w:rsidP="007F4E1F">
      <w:pPr>
        <w:spacing w:after="0" w:line="259" w:lineRule="auto"/>
        <w:ind w:left="86" w:right="182" w:hanging="10"/>
        <w:jc w:val="center"/>
        <w:rPr>
          <w:b/>
          <w:bCs/>
          <w:sz w:val="28"/>
          <w:szCs w:val="28"/>
          <w:lang w:val="ru-RU"/>
        </w:rPr>
      </w:pPr>
    </w:p>
    <w:p w14:paraId="1A827774" w14:textId="77777777" w:rsidR="007F4E1F" w:rsidRDefault="007F4E1F" w:rsidP="007F4E1F">
      <w:pPr>
        <w:spacing w:after="45"/>
        <w:ind w:left="130" w:right="0" w:firstLine="590"/>
        <w:rPr>
          <w:sz w:val="28"/>
          <w:szCs w:val="28"/>
          <w:lang w:val="ru-RU"/>
        </w:rPr>
      </w:pPr>
      <w:r w:rsidRPr="00560D84">
        <w:rPr>
          <w:sz w:val="28"/>
          <w:szCs w:val="28"/>
          <w:lang w:val="ru-RU"/>
        </w:rPr>
        <w:t>2.1. Основные цели:</w:t>
      </w:r>
    </w:p>
    <w:p w14:paraId="1A2D5EC8" w14:textId="77777777" w:rsidR="007F4E1F" w:rsidRPr="00560D84" w:rsidRDefault="007F4E1F" w:rsidP="007F4E1F">
      <w:pPr>
        <w:spacing w:after="45"/>
        <w:ind w:left="130" w:right="0" w:firstLine="590"/>
        <w:rPr>
          <w:noProof/>
          <w:sz w:val="28"/>
          <w:szCs w:val="28"/>
          <w:lang w:val="ru-RU"/>
        </w:rPr>
      </w:pPr>
      <w:r w:rsidRPr="00560D84">
        <w:rPr>
          <w:sz w:val="28"/>
          <w:szCs w:val="28"/>
          <w:lang w:val="ru-RU"/>
        </w:rPr>
        <w:t xml:space="preserve">- вовлечение гражданского общества в реализацию антикоррупционной политики; </w:t>
      </w:r>
      <w:r w:rsidRPr="00560D84">
        <w:rPr>
          <w:noProof/>
          <w:sz w:val="28"/>
          <w:szCs w:val="28"/>
        </w:rPr>
        <w:drawing>
          <wp:inline distT="0" distB="0" distL="0" distR="0" wp14:anchorId="48FF0D0D" wp14:editId="7BA4760C">
            <wp:extent cx="40005" cy="15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" cy="1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0D84">
        <w:rPr>
          <w:sz w:val="28"/>
          <w:szCs w:val="28"/>
          <w:lang w:val="ru-RU"/>
        </w:rPr>
        <w:t xml:space="preserve"> содействие принятию и укреплению мер, направленных на более эффективное и действенное предупреждение коррупционных проявлений и борьбу с коррупцией; </w:t>
      </w:r>
    </w:p>
    <w:p w14:paraId="5999D6A0" w14:textId="77777777" w:rsidR="007F4E1F" w:rsidRDefault="007F4E1F" w:rsidP="007F4E1F">
      <w:pPr>
        <w:spacing w:after="45"/>
        <w:ind w:left="130" w:right="0" w:firstLine="590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- </w:t>
      </w:r>
      <w:r w:rsidRPr="00560D84">
        <w:rPr>
          <w:sz w:val="28"/>
          <w:szCs w:val="28"/>
          <w:lang w:val="ru-RU"/>
        </w:rPr>
        <w:t xml:space="preserve">формирование нетерпимости по отношению к коррупционным проявлениям; </w:t>
      </w:r>
    </w:p>
    <w:p w14:paraId="7DCBAC43" w14:textId="77777777" w:rsidR="007F4E1F" w:rsidRDefault="007F4E1F" w:rsidP="007F4E1F">
      <w:pPr>
        <w:spacing w:after="45"/>
        <w:ind w:left="130" w:right="0" w:firstLine="59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560D84">
        <w:rPr>
          <w:sz w:val="28"/>
          <w:szCs w:val="28"/>
          <w:lang w:val="ru-RU"/>
        </w:rPr>
        <w:t xml:space="preserve"> создание условий для выявления фактов коррупционных проявлений.</w:t>
      </w:r>
    </w:p>
    <w:p w14:paraId="099C7503" w14:textId="77777777" w:rsidR="007F4E1F" w:rsidRPr="00560D84" w:rsidRDefault="007F4E1F" w:rsidP="007F4E1F">
      <w:pPr>
        <w:spacing w:after="45"/>
        <w:ind w:left="130" w:right="0" w:firstLine="590"/>
        <w:rPr>
          <w:sz w:val="28"/>
          <w:szCs w:val="28"/>
          <w:lang w:val="ru-RU"/>
        </w:rPr>
      </w:pPr>
      <w:r w:rsidRPr="00560D84">
        <w:rPr>
          <w:sz w:val="28"/>
          <w:szCs w:val="28"/>
          <w:lang w:val="ru-RU"/>
        </w:rPr>
        <w:t>2.2. Основные задачи:</w:t>
      </w:r>
    </w:p>
    <w:p w14:paraId="5241B281" w14:textId="77777777" w:rsidR="007F4E1F" w:rsidRDefault="007F4E1F" w:rsidP="007F4E1F">
      <w:pPr>
        <w:spacing w:after="45"/>
        <w:ind w:left="130" w:right="0" w:firstLine="59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560D84">
        <w:rPr>
          <w:sz w:val="28"/>
          <w:szCs w:val="28"/>
          <w:lang w:val="ru-RU"/>
        </w:rPr>
        <w:t>повышение качества и доступности оказываемых услуг;</w:t>
      </w:r>
    </w:p>
    <w:p w14:paraId="3D69E477" w14:textId="77777777" w:rsidR="007F4E1F" w:rsidRDefault="007F4E1F" w:rsidP="007F4E1F">
      <w:pPr>
        <w:spacing w:after="45"/>
        <w:ind w:left="130" w:right="0" w:firstLine="59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560D84">
        <w:rPr>
          <w:sz w:val="28"/>
          <w:szCs w:val="28"/>
          <w:lang w:val="ru-RU"/>
        </w:rPr>
        <w:t>обеспечение оперативного приема, учета и рассмотрения письменных обращений граждан, содержащих вопросы коррупционной направленности, а также предложений по повышению уровня качества осуществления работниками Учреждения своей деятельности;</w:t>
      </w:r>
    </w:p>
    <w:p w14:paraId="226E8EC3" w14:textId="77777777" w:rsidR="007F4E1F" w:rsidRDefault="007F4E1F" w:rsidP="007F4E1F">
      <w:pPr>
        <w:spacing w:after="45"/>
        <w:ind w:left="130" w:right="0" w:firstLine="59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560D84">
        <w:rPr>
          <w:sz w:val="28"/>
          <w:szCs w:val="28"/>
          <w:lang w:val="ru-RU"/>
        </w:rPr>
        <w:t>обработка, направление обращений на рассмотрение, и принятие соответствующих мер, установленных законодательством Российской Федерации;</w:t>
      </w:r>
    </w:p>
    <w:p w14:paraId="0667870A" w14:textId="77777777" w:rsidR="007F4E1F" w:rsidRDefault="007F4E1F" w:rsidP="007F4E1F">
      <w:pPr>
        <w:spacing w:after="45"/>
        <w:ind w:left="130" w:right="0" w:firstLine="59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- </w:t>
      </w:r>
      <w:r w:rsidRPr="00560D84">
        <w:rPr>
          <w:sz w:val="28"/>
          <w:szCs w:val="28"/>
          <w:lang w:val="ru-RU"/>
        </w:rPr>
        <w:t>анализ обращений, поступивших посредством Ящика, их обобщение с целью устранения причин, порождающих обоснованные жалобы;</w:t>
      </w:r>
    </w:p>
    <w:p w14:paraId="4CB446F3" w14:textId="77777777" w:rsidR="007F4E1F" w:rsidRDefault="007F4E1F" w:rsidP="007F4E1F">
      <w:pPr>
        <w:spacing w:after="45"/>
        <w:ind w:left="130" w:right="0" w:firstLine="59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560D84">
        <w:rPr>
          <w:sz w:val="28"/>
          <w:szCs w:val="28"/>
          <w:lang w:val="ru-RU"/>
        </w:rPr>
        <w:t>ответ заявителю.</w:t>
      </w:r>
    </w:p>
    <w:p w14:paraId="3B12BA95" w14:textId="77777777" w:rsidR="007F4E1F" w:rsidRPr="00560D84" w:rsidRDefault="007F4E1F" w:rsidP="007F4E1F">
      <w:pPr>
        <w:spacing w:after="45"/>
        <w:ind w:left="130" w:right="0" w:firstLine="590"/>
        <w:rPr>
          <w:sz w:val="28"/>
          <w:szCs w:val="28"/>
          <w:lang w:val="ru-RU"/>
        </w:rPr>
      </w:pPr>
    </w:p>
    <w:p w14:paraId="588CCBF5" w14:textId="77777777" w:rsidR="007F4E1F" w:rsidRDefault="007F4E1F" w:rsidP="007F4E1F">
      <w:pPr>
        <w:spacing w:after="0" w:line="259" w:lineRule="auto"/>
        <w:ind w:left="86" w:right="220" w:hanging="10"/>
        <w:jc w:val="center"/>
        <w:rPr>
          <w:b/>
          <w:bCs/>
          <w:sz w:val="28"/>
          <w:szCs w:val="28"/>
          <w:lang w:val="ru-RU"/>
        </w:rPr>
      </w:pPr>
      <w:r w:rsidRPr="00560D84">
        <w:rPr>
          <w:b/>
          <w:bCs/>
          <w:sz w:val="28"/>
          <w:szCs w:val="28"/>
        </w:rPr>
        <w:t>III</w:t>
      </w:r>
      <w:r w:rsidRPr="00560D84">
        <w:rPr>
          <w:b/>
          <w:bCs/>
          <w:sz w:val="28"/>
          <w:szCs w:val="28"/>
          <w:lang w:val="ru-RU"/>
        </w:rPr>
        <w:t>. Порядок организации работы Ящика</w:t>
      </w:r>
    </w:p>
    <w:p w14:paraId="2C794A13" w14:textId="77777777" w:rsidR="007F4E1F" w:rsidRPr="00560D84" w:rsidRDefault="007F4E1F" w:rsidP="007F4E1F">
      <w:pPr>
        <w:spacing w:after="0" w:line="259" w:lineRule="auto"/>
        <w:ind w:left="86" w:right="220" w:hanging="10"/>
        <w:jc w:val="center"/>
        <w:rPr>
          <w:b/>
          <w:bCs/>
          <w:sz w:val="28"/>
          <w:szCs w:val="28"/>
          <w:lang w:val="ru-RU"/>
        </w:rPr>
      </w:pPr>
    </w:p>
    <w:p w14:paraId="441B8D19" w14:textId="77777777" w:rsidR="007F4E1F" w:rsidRPr="007A1A5A" w:rsidRDefault="007F4E1F" w:rsidP="007F4E1F">
      <w:pPr>
        <w:ind w:right="0" w:firstLine="566"/>
        <w:rPr>
          <w:rStyle w:val="a4"/>
          <w:sz w:val="28"/>
          <w:szCs w:val="28"/>
          <w:u w:val="none"/>
          <w:lang w:val="ru-RU" w:eastAsia="ru-RU"/>
        </w:rPr>
      </w:pPr>
      <w:r>
        <w:rPr>
          <w:sz w:val="28"/>
          <w:szCs w:val="28"/>
          <w:lang w:val="ru-RU"/>
        </w:rPr>
        <w:t xml:space="preserve">3.1. </w:t>
      </w:r>
      <w:r w:rsidRPr="00560D84">
        <w:rPr>
          <w:sz w:val="28"/>
          <w:szCs w:val="28"/>
          <w:lang w:val="ru-RU"/>
        </w:rPr>
        <w:t xml:space="preserve">Информация о функционировании Ящика размещается на официальном сайте Учреждения в сети Интернет </w:t>
      </w:r>
      <w:r w:rsidRPr="007A1A5A">
        <w:rPr>
          <w:sz w:val="28"/>
          <w:szCs w:val="28"/>
          <w:lang w:val="ru-RU"/>
        </w:rPr>
        <w:t xml:space="preserve">– </w:t>
      </w:r>
      <w:hyperlink r:id="rId5" w:history="1">
        <w:r w:rsidRPr="007A1A5A">
          <w:rPr>
            <w:rStyle w:val="a4"/>
            <w:sz w:val="28"/>
            <w:szCs w:val="28"/>
            <w:lang w:eastAsia="ru-RU"/>
          </w:rPr>
          <w:t>dd</w:t>
        </w:r>
        <w:r w:rsidRPr="007A1A5A">
          <w:rPr>
            <w:rStyle w:val="a4"/>
            <w:sz w:val="28"/>
            <w:szCs w:val="28"/>
            <w:lang w:val="ru-RU" w:eastAsia="ru-RU"/>
          </w:rPr>
          <w:t>_</w:t>
        </w:r>
        <w:proofErr w:type="spellStart"/>
        <w:r w:rsidRPr="007A1A5A">
          <w:rPr>
            <w:rStyle w:val="a4"/>
            <w:sz w:val="28"/>
            <w:szCs w:val="28"/>
            <w:lang w:eastAsia="ru-RU"/>
          </w:rPr>
          <w:t>hoht</w:t>
        </w:r>
        <w:proofErr w:type="spellEnd"/>
        <w:r w:rsidRPr="007A1A5A">
          <w:rPr>
            <w:rStyle w:val="a4"/>
            <w:sz w:val="28"/>
            <w:szCs w:val="28"/>
            <w:lang w:val="ru-RU" w:eastAsia="ru-RU"/>
          </w:rPr>
          <w:t>.</w:t>
        </w:r>
        <w:proofErr w:type="spellStart"/>
        <w:r w:rsidRPr="007A1A5A">
          <w:rPr>
            <w:rStyle w:val="a4"/>
            <w:sz w:val="28"/>
            <w:szCs w:val="28"/>
            <w:lang w:eastAsia="ru-RU"/>
          </w:rPr>
          <w:t>hoht</w:t>
        </w:r>
        <w:proofErr w:type="spellEnd"/>
        <w:r w:rsidRPr="007A1A5A">
          <w:rPr>
            <w:rStyle w:val="a4"/>
            <w:sz w:val="28"/>
            <w:szCs w:val="28"/>
            <w:lang w:val="ru-RU" w:eastAsia="ru-RU"/>
          </w:rPr>
          <w:t>.</w:t>
        </w:r>
        <w:proofErr w:type="spellStart"/>
        <w:r w:rsidRPr="007A1A5A">
          <w:rPr>
            <w:rStyle w:val="a4"/>
            <w:sz w:val="28"/>
            <w:szCs w:val="28"/>
            <w:lang w:eastAsia="ru-RU"/>
          </w:rPr>
          <w:t>zabedu</w:t>
        </w:r>
        <w:proofErr w:type="spellEnd"/>
        <w:r w:rsidRPr="007A1A5A">
          <w:rPr>
            <w:rStyle w:val="a4"/>
            <w:sz w:val="28"/>
            <w:szCs w:val="28"/>
            <w:lang w:val="ru-RU" w:eastAsia="ru-RU"/>
          </w:rPr>
          <w:t>.</w:t>
        </w:r>
        <w:proofErr w:type="spellStart"/>
        <w:r w:rsidRPr="007A1A5A">
          <w:rPr>
            <w:rStyle w:val="a4"/>
            <w:sz w:val="28"/>
            <w:szCs w:val="28"/>
            <w:lang w:eastAsia="ru-RU"/>
          </w:rPr>
          <w:t>ru</w:t>
        </w:r>
        <w:proofErr w:type="spellEnd"/>
      </w:hyperlink>
      <w:r w:rsidRPr="007A1A5A">
        <w:rPr>
          <w:rStyle w:val="a4"/>
          <w:sz w:val="28"/>
          <w:szCs w:val="28"/>
          <w:u w:val="none"/>
          <w:lang w:val="ru-RU" w:eastAsia="ru-RU"/>
        </w:rPr>
        <w:t>.</w:t>
      </w:r>
    </w:p>
    <w:p w14:paraId="7000DBE2" w14:textId="77777777" w:rsidR="007F4E1F" w:rsidRDefault="007F4E1F" w:rsidP="007F4E1F">
      <w:pPr>
        <w:ind w:right="0" w:firstLine="566"/>
        <w:rPr>
          <w:sz w:val="28"/>
          <w:szCs w:val="28"/>
          <w:lang w:val="ru-RU"/>
        </w:rPr>
      </w:pPr>
      <w:r w:rsidRPr="007A1A5A">
        <w:rPr>
          <w:rStyle w:val="a4"/>
          <w:color w:val="auto"/>
          <w:sz w:val="28"/>
          <w:szCs w:val="28"/>
          <w:u w:val="none"/>
          <w:lang w:val="ru-RU" w:eastAsia="ru-RU"/>
        </w:rPr>
        <w:t xml:space="preserve">3.2. </w:t>
      </w:r>
      <w:r w:rsidRPr="007A1A5A">
        <w:rPr>
          <w:color w:val="auto"/>
          <w:sz w:val="28"/>
          <w:szCs w:val="28"/>
          <w:lang w:val="ru-RU"/>
        </w:rPr>
        <w:t>Доступ граждан к Ящику</w:t>
      </w:r>
      <w:r w:rsidRPr="00560D84">
        <w:rPr>
          <w:sz w:val="28"/>
          <w:szCs w:val="28"/>
          <w:lang w:val="ru-RU"/>
        </w:rPr>
        <w:t xml:space="preserve"> осуществляется </w:t>
      </w:r>
      <w:r>
        <w:rPr>
          <w:sz w:val="28"/>
          <w:szCs w:val="28"/>
          <w:lang w:val="ru-RU"/>
        </w:rPr>
        <w:t>в рабочее время Учреждения</w:t>
      </w:r>
      <w:r w:rsidRPr="00560D84">
        <w:rPr>
          <w:sz w:val="28"/>
          <w:szCs w:val="28"/>
          <w:lang w:val="ru-RU"/>
        </w:rPr>
        <w:t>.</w:t>
      </w:r>
    </w:p>
    <w:p w14:paraId="6C006B34" w14:textId="77777777" w:rsidR="007F4E1F" w:rsidRDefault="007F4E1F" w:rsidP="007F4E1F">
      <w:pPr>
        <w:ind w:right="0" w:firstLine="566"/>
        <w:rPr>
          <w:sz w:val="28"/>
          <w:szCs w:val="28"/>
          <w:lang w:val="ru-RU"/>
        </w:rPr>
      </w:pPr>
      <w:r>
        <w:rPr>
          <w:rStyle w:val="a4"/>
          <w:color w:val="auto"/>
          <w:sz w:val="28"/>
          <w:szCs w:val="28"/>
          <w:u w:val="none"/>
          <w:lang w:val="ru-RU" w:eastAsia="ru-RU"/>
        </w:rPr>
        <w:t xml:space="preserve">3.3. </w:t>
      </w:r>
      <w:r w:rsidRPr="00560D84">
        <w:rPr>
          <w:sz w:val="28"/>
          <w:szCs w:val="28"/>
          <w:lang w:val="ru-RU"/>
        </w:rPr>
        <w:t xml:space="preserve">В целях исключения возможности несанкционированного доступа к поступившим обращениям, а также их уничтожения, Ящик должен быть оборудован замком и опечатан. </w:t>
      </w:r>
    </w:p>
    <w:p w14:paraId="671D9EB4" w14:textId="77777777" w:rsidR="007F4E1F" w:rsidRDefault="007F4E1F" w:rsidP="007F4E1F">
      <w:pPr>
        <w:ind w:right="0" w:firstLine="566"/>
        <w:rPr>
          <w:sz w:val="28"/>
          <w:szCs w:val="28"/>
          <w:lang w:val="ru-RU"/>
        </w:rPr>
      </w:pPr>
      <w:r w:rsidRPr="00560D84">
        <w:rPr>
          <w:sz w:val="28"/>
          <w:szCs w:val="28"/>
          <w:lang w:val="ru-RU"/>
        </w:rPr>
        <w:t xml:space="preserve">3.4. На Ящике должна быть размещена вывеска с текстом следующего содержания: </w:t>
      </w:r>
      <w:r>
        <w:rPr>
          <w:sz w:val="28"/>
          <w:szCs w:val="28"/>
          <w:lang w:val="ru-RU"/>
        </w:rPr>
        <w:t>«</w:t>
      </w:r>
      <w:r w:rsidRPr="00560D84">
        <w:rPr>
          <w:sz w:val="28"/>
          <w:szCs w:val="28"/>
          <w:lang w:val="ru-RU"/>
        </w:rPr>
        <w:t>Ящик для обращений граждан по вопросам коррупции в Государственном учреждении социального обслуживания «Хохотуйский центр помощи детям, оставшимся без попечения родителей «Берёзка» Забайкальского края</w:t>
      </w:r>
      <w:r>
        <w:rPr>
          <w:sz w:val="28"/>
          <w:szCs w:val="28"/>
          <w:lang w:val="ru-RU"/>
        </w:rPr>
        <w:t>».</w:t>
      </w:r>
      <w:r w:rsidRPr="00560D84">
        <w:rPr>
          <w:sz w:val="28"/>
          <w:szCs w:val="28"/>
          <w:lang w:val="ru-RU"/>
        </w:rPr>
        <w:t xml:space="preserve"> </w:t>
      </w:r>
    </w:p>
    <w:p w14:paraId="765E401F" w14:textId="77777777" w:rsidR="007F4E1F" w:rsidRDefault="007F4E1F" w:rsidP="007F4E1F">
      <w:pPr>
        <w:ind w:right="0" w:firstLine="566"/>
        <w:rPr>
          <w:sz w:val="28"/>
          <w:szCs w:val="28"/>
          <w:lang w:val="ru-RU"/>
        </w:rPr>
      </w:pPr>
      <w:r w:rsidRPr="00560D84">
        <w:rPr>
          <w:sz w:val="28"/>
          <w:szCs w:val="28"/>
          <w:lang w:val="ru-RU"/>
        </w:rPr>
        <w:t xml:space="preserve">Выемка обращений осуществляется секретарем Комиссии по соблюдению требований к служебному поведению работников и урегулированию конфликта интересов в </w:t>
      </w:r>
      <w:r>
        <w:rPr>
          <w:sz w:val="28"/>
          <w:szCs w:val="28"/>
          <w:lang w:val="ru-RU"/>
        </w:rPr>
        <w:t>Учреждении</w:t>
      </w:r>
      <w:r w:rsidRPr="00560D84">
        <w:rPr>
          <w:sz w:val="28"/>
          <w:szCs w:val="28"/>
          <w:lang w:val="ru-RU"/>
        </w:rPr>
        <w:t xml:space="preserve"> (далее - секретарь комиссии) в присутствии нескольких членов комиссии ежемесячно (последняя пятница месяца) и оформляется </w:t>
      </w:r>
      <w:r>
        <w:rPr>
          <w:sz w:val="28"/>
          <w:szCs w:val="28"/>
          <w:lang w:val="ru-RU"/>
        </w:rPr>
        <w:t>Протоколом</w:t>
      </w:r>
      <w:r w:rsidRPr="00560D84">
        <w:rPr>
          <w:sz w:val="28"/>
          <w:szCs w:val="28"/>
          <w:lang w:val="ru-RU"/>
        </w:rPr>
        <w:t xml:space="preserve"> выемки обращений из Ящика (Приложение № 1).</w:t>
      </w:r>
      <w:r>
        <w:rPr>
          <w:sz w:val="28"/>
          <w:szCs w:val="28"/>
          <w:lang w:val="ru-RU"/>
        </w:rPr>
        <w:t xml:space="preserve"> Протоколы хранятся в течении 1 календарного года, после чего подлежат уничтожению.</w:t>
      </w:r>
    </w:p>
    <w:p w14:paraId="18CED236" w14:textId="77777777" w:rsidR="007F4E1F" w:rsidRDefault="007F4E1F" w:rsidP="007F4E1F">
      <w:pPr>
        <w:ind w:right="0" w:firstLine="56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3.5. </w:t>
      </w:r>
      <w:r w:rsidRPr="00560D84">
        <w:rPr>
          <w:sz w:val="28"/>
          <w:szCs w:val="28"/>
          <w:lang w:val="ru-RU"/>
        </w:rPr>
        <w:t>После каждого вскрытия Ящик закрывается и опечатывается секретарем комиссии в присутствии нескольких членов комиссии.</w:t>
      </w:r>
    </w:p>
    <w:p w14:paraId="5163194A" w14:textId="77777777" w:rsidR="007F4E1F" w:rsidRDefault="007F4E1F" w:rsidP="007F4E1F">
      <w:pPr>
        <w:ind w:right="0" w:firstLine="56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3.6. </w:t>
      </w:r>
      <w:r w:rsidRPr="00560D84">
        <w:rPr>
          <w:sz w:val="28"/>
          <w:szCs w:val="28"/>
          <w:lang w:val="ru-RU"/>
        </w:rPr>
        <w:t>После выемки обращений секретарь комиссии осуществляет их регистрацию и передает данные обращения председателю комиссии по соблюдению требований к служебному поведению работников и урегулированию конфликта интересов в Учреждении для их обработки, выработки предложений по устранению причин, порождающих нарушения и передачи директору Учреждения на рассмотрение.</w:t>
      </w:r>
    </w:p>
    <w:p w14:paraId="61CE0426" w14:textId="77777777" w:rsidR="007F4E1F" w:rsidRDefault="007F4E1F" w:rsidP="007F4E1F">
      <w:pPr>
        <w:ind w:right="0" w:firstLine="56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3.7. </w:t>
      </w:r>
      <w:r w:rsidRPr="00560D84">
        <w:rPr>
          <w:sz w:val="28"/>
          <w:szCs w:val="28"/>
          <w:lang w:val="ru-RU"/>
        </w:rPr>
        <w:t>Обращения рассматриваются в порядке и сроки, установленные Федеральным законом от 2 мая 2006 года № 59-ФЗ «О порядке рассмотрения обращений граждан Российской Федерации».</w:t>
      </w:r>
    </w:p>
    <w:p w14:paraId="3781FE98" w14:textId="77777777" w:rsidR="007F4E1F" w:rsidRDefault="007F4E1F" w:rsidP="007F4E1F">
      <w:pPr>
        <w:spacing w:after="0" w:line="240" w:lineRule="auto"/>
        <w:ind w:left="0" w:right="0" w:firstLine="56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3.8. </w:t>
      </w:r>
      <w:r w:rsidRPr="00560D84">
        <w:rPr>
          <w:sz w:val="28"/>
          <w:szCs w:val="28"/>
          <w:lang w:val="ru-RU"/>
        </w:rPr>
        <w:t>Если обращение не поддается прочтению, то составляется акт о невозможности прочтения текста обращения.</w:t>
      </w:r>
    </w:p>
    <w:p w14:paraId="1110F06D" w14:textId="77777777" w:rsidR="007F4E1F" w:rsidRDefault="007F4E1F" w:rsidP="007F4E1F">
      <w:pPr>
        <w:spacing w:after="0" w:line="240" w:lineRule="auto"/>
        <w:ind w:left="0" w:right="0" w:firstLine="56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3.9. </w:t>
      </w:r>
      <w:r w:rsidRPr="00560D84">
        <w:rPr>
          <w:sz w:val="28"/>
          <w:szCs w:val="28"/>
          <w:lang w:val="ru-RU"/>
        </w:rPr>
        <w:t xml:space="preserve">Ежеквартально, до 10 числа месяца, следующего за отчетным периодом, председатель комиссии по соблюдению требований к служебному поведению работников и урегулированию конфликта интересов в </w:t>
      </w:r>
      <w:r>
        <w:rPr>
          <w:sz w:val="28"/>
          <w:szCs w:val="28"/>
          <w:lang w:val="ru-RU"/>
        </w:rPr>
        <w:t>Учреждении</w:t>
      </w:r>
      <w:r w:rsidRPr="00560D84">
        <w:rPr>
          <w:sz w:val="28"/>
          <w:szCs w:val="28"/>
          <w:lang w:val="ru-RU"/>
        </w:rPr>
        <w:t xml:space="preserve"> готовит аналитическую справку о поступивших обращениях.</w:t>
      </w:r>
    </w:p>
    <w:p w14:paraId="51E44BF4" w14:textId="77777777" w:rsidR="007F4E1F" w:rsidRPr="007F4E1F" w:rsidRDefault="007F4E1F" w:rsidP="007F4E1F">
      <w:pPr>
        <w:spacing w:after="0" w:line="240" w:lineRule="auto"/>
        <w:ind w:left="0" w:right="0"/>
        <w:rPr>
          <w:noProof/>
          <w:sz w:val="28"/>
          <w:szCs w:val="28"/>
          <w:lang w:val="ru-RU"/>
        </w:rPr>
      </w:pPr>
    </w:p>
    <w:p w14:paraId="3E42BEFC" w14:textId="77777777" w:rsidR="007F4E1F" w:rsidRDefault="007F4E1F" w:rsidP="007F4E1F">
      <w:pPr>
        <w:spacing w:after="0" w:line="240" w:lineRule="auto"/>
        <w:ind w:left="0" w:right="0"/>
        <w:jc w:val="center"/>
        <w:rPr>
          <w:b/>
          <w:bCs/>
          <w:sz w:val="28"/>
          <w:szCs w:val="28"/>
          <w:lang w:val="ru-RU"/>
        </w:rPr>
      </w:pPr>
      <w:r w:rsidRPr="007A1A5A">
        <w:rPr>
          <w:b/>
          <w:bCs/>
          <w:sz w:val="28"/>
          <w:szCs w:val="28"/>
        </w:rPr>
        <w:t>IV</w:t>
      </w:r>
      <w:r w:rsidRPr="007A1A5A">
        <w:rPr>
          <w:b/>
          <w:bCs/>
          <w:sz w:val="28"/>
          <w:szCs w:val="28"/>
          <w:lang w:val="ru-RU"/>
        </w:rPr>
        <w:t>. Учет и регистрация обращений</w:t>
      </w:r>
    </w:p>
    <w:p w14:paraId="21A5A03E" w14:textId="77777777" w:rsidR="007F4E1F" w:rsidRPr="007A1A5A" w:rsidRDefault="007F4E1F" w:rsidP="007F4E1F">
      <w:pPr>
        <w:spacing w:after="0" w:line="240" w:lineRule="auto"/>
        <w:ind w:left="0" w:right="0"/>
        <w:jc w:val="center"/>
        <w:rPr>
          <w:b/>
          <w:bCs/>
          <w:sz w:val="28"/>
          <w:szCs w:val="28"/>
          <w:lang w:val="ru-RU"/>
        </w:rPr>
      </w:pPr>
    </w:p>
    <w:p w14:paraId="6A012411" w14:textId="77777777" w:rsidR="007F4E1F" w:rsidRDefault="007F4E1F" w:rsidP="007F4E1F">
      <w:pPr>
        <w:spacing w:after="0" w:line="240" w:lineRule="auto"/>
        <w:ind w:left="0" w:right="0"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4.1. </w:t>
      </w:r>
      <w:r w:rsidRPr="00560D84">
        <w:rPr>
          <w:sz w:val="28"/>
          <w:szCs w:val="28"/>
          <w:lang w:val="ru-RU"/>
        </w:rPr>
        <w:t>Учет и регистрация поступивших обращений осуществляется секретарем комиссии, посредством ведения журнала учета обращений граждан и организаций по вопросам коррупции в Учреждении.</w:t>
      </w:r>
    </w:p>
    <w:p w14:paraId="48D18D32" w14:textId="77777777" w:rsidR="007F4E1F" w:rsidRPr="00560D84" w:rsidRDefault="007F4E1F" w:rsidP="007F4E1F">
      <w:pPr>
        <w:spacing w:after="0" w:line="240" w:lineRule="auto"/>
        <w:ind w:left="0" w:right="0"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4.2. </w:t>
      </w:r>
      <w:r w:rsidRPr="00560D84">
        <w:rPr>
          <w:sz w:val="28"/>
          <w:szCs w:val="28"/>
          <w:lang w:val="ru-RU"/>
        </w:rPr>
        <w:t>Журнал должен быть пронумерован, прошнурован, подписан председателем комиссии, скреплен печатью и иметь следующие реквизиты:</w:t>
      </w:r>
    </w:p>
    <w:p w14:paraId="2A229C05" w14:textId="77777777" w:rsidR="007F4E1F" w:rsidRDefault="007F4E1F" w:rsidP="007F4E1F">
      <w:pPr>
        <w:spacing w:after="0" w:line="240" w:lineRule="auto"/>
        <w:ind w:left="0" w:right="0"/>
        <w:rPr>
          <w:sz w:val="28"/>
          <w:szCs w:val="28"/>
          <w:lang w:val="ru-RU"/>
        </w:rPr>
      </w:pPr>
      <w:r w:rsidRPr="00560D84">
        <w:rPr>
          <w:sz w:val="28"/>
          <w:szCs w:val="28"/>
          <w:lang w:val="ru-RU"/>
        </w:rPr>
        <w:t>а) порядковый номер дата регистрации обращения;</w:t>
      </w:r>
    </w:p>
    <w:p w14:paraId="0CC83207" w14:textId="77777777" w:rsidR="007F4E1F" w:rsidRDefault="007F4E1F" w:rsidP="007F4E1F">
      <w:pPr>
        <w:spacing w:after="0" w:line="240" w:lineRule="auto"/>
        <w:ind w:left="0" w:right="0" w:firstLine="720"/>
        <w:rPr>
          <w:sz w:val="28"/>
          <w:szCs w:val="28"/>
          <w:lang w:val="ru-RU"/>
        </w:rPr>
      </w:pPr>
      <w:r w:rsidRPr="00560D84">
        <w:rPr>
          <w:sz w:val="28"/>
          <w:szCs w:val="28"/>
          <w:lang w:val="ru-RU"/>
        </w:rPr>
        <w:t>б) фамилия, имя, от</w:t>
      </w:r>
      <w:r>
        <w:rPr>
          <w:sz w:val="28"/>
          <w:szCs w:val="28"/>
          <w:lang w:val="ru-RU"/>
        </w:rPr>
        <w:t>ч</w:t>
      </w:r>
      <w:r w:rsidRPr="00560D84">
        <w:rPr>
          <w:sz w:val="28"/>
          <w:szCs w:val="28"/>
          <w:lang w:val="ru-RU"/>
        </w:rPr>
        <w:t xml:space="preserve">ество заявителя (в случае поступления анонимного обращения ставится отметка «аноним»), </w:t>
      </w:r>
      <w:r w:rsidRPr="00560D84">
        <w:rPr>
          <w:sz w:val="28"/>
          <w:szCs w:val="28"/>
        </w:rPr>
        <w:t>a</w:t>
      </w:r>
      <w:r>
        <w:rPr>
          <w:sz w:val="28"/>
          <w:szCs w:val="28"/>
          <w:lang w:val="ru-RU"/>
        </w:rPr>
        <w:t>д</w:t>
      </w:r>
      <w:r w:rsidRPr="00560D84">
        <w:rPr>
          <w:sz w:val="28"/>
          <w:szCs w:val="28"/>
        </w:rPr>
        <w:t>pec</w:t>
      </w:r>
      <w:r w:rsidRPr="00560D84">
        <w:rPr>
          <w:sz w:val="28"/>
          <w:szCs w:val="28"/>
          <w:lang w:val="ru-RU"/>
        </w:rPr>
        <w:t xml:space="preserve"> заявителя и номер его контактного телефона (если есть сведения);</w:t>
      </w:r>
    </w:p>
    <w:p w14:paraId="7733F195" w14:textId="77777777" w:rsidR="007F4E1F" w:rsidRDefault="007F4E1F" w:rsidP="007F4E1F">
      <w:pPr>
        <w:spacing w:after="0" w:line="240" w:lineRule="auto"/>
        <w:ind w:left="0" w:right="0" w:firstLine="720"/>
        <w:rPr>
          <w:sz w:val="28"/>
          <w:szCs w:val="28"/>
          <w:lang w:val="ru-RU"/>
        </w:rPr>
      </w:pPr>
      <w:r w:rsidRPr="00560D84">
        <w:rPr>
          <w:sz w:val="28"/>
          <w:szCs w:val="28"/>
          <w:lang w:val="ru-RU"/>
        </w:rPr>
        <w:t>в) краткое содержани</w:t>
      </w:r>
      <w:r>
        <w:rPr>
          <w:sz w:val="28"/>
          <w:szCs w:val="28"/>
          <w:lang w:val="ru-RU"/>
        </w:rPr>
        <w:t>е</w:t>
      </w:r>
      <w:r w:rsidRPr="00560D84">
        <w:rPr>
          <w:sz w:val="28"/>
          <w:szCs w:val="28"/>
          <w:lang w:val="ru-RU"/>
        </w:rPr>
        <w:t xml:space="preserve"> обращения;</w:t>
      </w:r>
    </w:p>
    <w:p w14:paraId="1EC7E66E" w14:textId="77777777" w:rsidR="007F4E1F" w:rsidRDefault="007F4E1F" w:rsidP="007F4E1F">
      <w:pPr>
        <w:spacing w:after="0" w:line="240" w:lineRule="auto"/>
        <w:ind w:left="0" w:right="0" w:firstLine="720"/>
        <w:rPr>
          <w:sz w:val="28"/>
          <w:szCs w:val="28"/>
          <w:lang w:val="ru-RU"/>
        </w:rPr>
      </w:pPr>
      <w:r w:rsidRPr="00560D84">
        <w:rPr>
          <w:sz w:val="28"/>
          <w:szCs w:val="28"/>
          <w:lang w:val="ru-RU"/>
        </w:rPr>
        <w:t xml:space="preserve">г) содержание и дата </w:t>
      </w:r>
      <w:r>
        <w:rPr>
          <w:sz w:val="28"/>
          <w:szCs w:val="28"/>
          <w:lang w:val="ru-RU"/>
        </w:rPr>
        <w:t>р</w:t>
      </w:r>
      <w:r w:rsidRPr="00560D84">
        <w:rPr>
          <w:sz w:val="28"/>
          <w:szCs w:val="28"/>
          <w:lang w:val="ru-RU"/>
        </w:rPr>
        <w:t>езолюции;</w:t>
      </w:r>
    </w:p>
    <w:p w14:paraId="75DFC2D4" w14:textId="77777777" w:rsidR="007F4E1F" w:rsidRDefault="007F4E1F" w:rsidP="007F4E1F">
      <w:pPr>
        <w:spacing w:after="0" w:line="240" w:lineRule="auto"/>
        <w:ind w:left="0" w:right="0" w:firstLine="720"/>
        <w:rPr>
          <w:sz w:val="28"/>
          <w:szCs w:val="28"/>
          <w:lang w:val="ru-RU"/>
        </w:rPr>
      </w:pPr>
      <w:r w:rsidRPr="00560D84">
        <w:rPr>
          <w:sz w:val="28"/>
          <w:szCs w:val="28"/>
          <w:lang w:val="ru-RU"/>
        </w:rPr>
        <w:t>д) отметка</w:t>
      </w:r>
      <w:r>
        <w:rPr>
          <w:sz w:val="28"/>
          <w:szCs w:val="28"/>
          <w:lang w:val="ru-RU"/>
        </w:rPr>
        <w:t xml:space="preserve"> </w:t>
      </w:r>
      <w:r w:rsidRPr="00560D84">
        <w:rPr>
          <w:sz w:val="28"/>
          <w:szCs w:val="28"/>
          <w:lang w:val="ru-RU"/>
        </w:rPr>
        <w:t>о приняты мерах;</w:t>
      </w:r>
    </w:p>
    <w:p w14:paraId="24423A0D" w14:textId="77777777" w:rsidR="007F4E1F" w:rsidRDefault="007F4E1F" w:rsidP="007F4E1F">
      <w:pPr>
        <w:spacing w:after="0" w:line="240" w:lineRule="auto"/>
        <w:ind w:left="0" w:right="0" w:firstLine="720"/>
        <w:rPr>
          <w:sz w:val="28"/>
          <w:szCs w:val="28"/>
          <w:lang w:val="ru-RU"/>
        </w:rPr>
      </w:pPr>
      <w:r w:rsidRPr="00560D84">
        <w:rPr>
          <w:sz w:val="28"/>
          <w:szCs w:val="28"/>
          <w:lang w:val="ru-RU"/>
        </w:rPr>
        <w:t>е) исходящий номер дата ответа заявителю.</w:t>
      </w:r>
    </w:p>
    <w:p w14:paraId="1BB9C217" w14:textId="77777777" w:rsidR="007F4E1F" w:rsidRPr="00560D84" w:rsidRDefault="007F4E1F" w:rsidP="007F4E1F">
      <w:pPr>
        <w:spacing w:after="0" w:line="240" w:lineRule="auto"/>
        <w:ind w:left="0" w:right="0" w:firstLine="720"/>
        <w:rPr>
          <w:sz w:val="28"/>
          <w:szCs w:val="28"/>
          <w:lang w:val="ru-RU"/>
        </w:rPr>
      </w:pPr>
    </w:p>
    <w:p w14:paraId="4057BD21" w14:textId="77777777" w:rsidR="007F4E1F" w:rsidRPr="007F4E1F" w:rsidRDefault="007F4E1F" w:rsidP="007F4E1F">
      <w:pPr>
        <w:spacing w:after="0" w:line="240" w:lineRule="auto"/>
        <w:ind w:left="0" w:right="0" w:hanging="10"/>
        <w:jc w:val="center"/>
        <w:rPr>
          <w:b/>
          <w:bCs/>
          <w:sz w:val="28"/>
          <w:szCs w:val="28"/>
          <w:lang w:val="ru-RU"/>
        </w:rPr>
      </w:pPr>
      <w:r w:rsidRPr="007A1A5A">
        <w:rPr>
          <w:b/>
          <w:bCs/>
          <w:sz w:val="28"/>
          <w:szCs w:val="28"/>
        </w:rPr>
        <w:t>V</w:t>
      </w:r>
      <w:r w:rsidRPr="007F4E1F">
        <w:rPr>
          <w:b/>
          <w:bCs/>
          <w:sz w:val="28"/>
          <w:szCs w:val="28"/>
          <w:lang w:val="ru-RU"/>
        </w:rPr>
        <w:t>. Ответственность</w:t>
      </w:r>
    </w:p>
    <w:p w14:paraId="00FF6D7D" w14:textId="77777777" w:rsidR="007F4E1F" w:rsidRPr="007F4E1F" w:rsidRDefault="007F4E1F" w:rsidP="007F4E1F">
      <w:pPr>
        <w:spacing w:after="0" w:line="240" w:lineRule="auto"/>
        <w:ind w:left="0" w:right="0"/>
        <w:rPr>
          <w:b/>
          <w:bCs/>
          <w:sz w:val="28"/>
          <w:szCs w:val="28"/>
          <w:lang w:val="ru-RU"/>
        </w:rPr>
      </w:pPr>
    </w:p>
    <w:p w14:paraId="6218075C" w14:textId="77777777" w:rsidR="007F4E1F" w:rsidRDefault="007F4E1F" w:rsidP="007F4E1F">
      <w:pPr>
        <w:spacing w:after="0" w:line="240" w:lineRule="auto"/>
        <w:ind w:left="0" w:right="0" w:firstLine="720"/>
        <w:rPr>
          <w:sz w:val="28"/>
          <w:szCs w:val="28"/>
          <w:lang w:val="ru-RU"/>
        </w:rPr>
      </w:pPr>
      <w:r w:rsidRPr="007949B4">
        <w:rPr>
          <w:sz w:val="28"/>
          <w:szCs w:val="28"/>
          <w:lang w:val="ru-RU"/>
        </w:rPr>
        <w:t>5.1.</w:t>
      </w:r>
      <w:r>
        <w:rPr>
          <w:b/>
          <w:bCs/>
          <w:sz w:val="28"/>
          <w:szCs w:val="28"/>
          <w:lang w:val="ru-RU"/>
        </w:rPr>
        <w:t xml:space="preserve"> </w:t>
      </w:r>
      <w:r w:rsidRPr="00560D84">
        <w:rPr>
          <w:sz w:val="28"/>
          <w:szCs w:val="28"/>
          <w:lang w:val="ru-RU"/>
        </w:rPr>
        <w:t>Должностные лица, работающие с информацией, полученной посредством Ящика, несут персональную ответственность за соблюдение конфиденциальности полученных сведений.</w:t>
      </w:r>
    </w:p>
    <w:p w14:paraId="4EDF420B" w14:textId="77777777" w:rsidR="007F4E1F" w:rsidRDefault="007F4E1F" w:rsidP="007F4E1F">
      <w:pPr>
        <w:spacing w:after="0" w:line="240" w:lineRule="auto"/>
        <w:ind w:left="0" w:right="0"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5.2. </w:t>
      </w:r>
      <w:r w:rsidRPr="00560D84">
        <w:rPr>
          <w:sz w:val="28"/>
          <w:szCs w:val="28"/>
          <w:lang w:val="ru-RU"/>
        </w:rPr>
        <w:t>Должностные лица, допустившие нарушение настоящего Положения, привлекаются к дисциплинарной ответственности в соответствии с законодательством Российской Федерации.</w:t>
      </w:r>
    </w:p>
    <w:p w14:paraId="65F57B55" w14:textId="77777777" w:rsidR="007F4E1F" w:rsidRDefault="007F4E1F" w:rsidP="007F4E1F">
      <w:pPr>
        <w:spacing w:after="0" w:line="240" w:lineRule="auto"/>
        <w:ind w:right="0"/>
        <w:rPr>
          <w:sz w:val="28"/>
          <w:szCs w:val="28"/>
          <w:lang w:val="ru-RU"/>
        </w:rPr>
      </w:pPr>
    </w:p>
    <w:p w14:paraId="158955D5" w14:textId="77777777" w:rsidR="007F4E1F" w:rsidRDefault="007F4E1F" w:rsidP="007F4E1F">
      <w:pPr>
        <w:spacing w:after="0" w:line="240" w:lineRule="auto"/>
        <w:ind w:right="0"/>
        <w:rPr>
          <w:sz w:val="28"/>
          <w:szCs w:val="28"/>
          <w:lang w:val="ru-RU"/>
        </w:rPr>
      </w:pPr>
    </w:p>
    <w:p w14:paraId="50AE79B6" w14:textId="77777777" w:rsidR="007F4E1F" w:rsidRDefault="007F4E1F" w:rsidP="007F4E1F">
      <w:pPr>
        <w:spacing w:after="0" w:line="240" w:lineRule="auto"/>
        <w:ind w:right="0"/>
        <w:rPr>
          <w:sz w:val="28"/>
          <w:szCs w:val="28"/>
          <w:lang w:val="ru-RU"/>
        </w:rPr>
      </w:pPr>
    </w:p>
    <w:p w14:paraId="508010D6" w14:textId="77777777" w:rsidR="007F4E1F" w:rsidRDefault="007F4E1F" w:rsidP="007F4E1F">
      <w:pPr>
        <w:spacing w:after="0" w:line="240" w:lineRule="auto"/>
        <w:ind w:right="0"/>
        <w:rPr>
          <w:sz w:val="28"/>
          <w:szCs w:val="28"/>
          <w:lang w:val="ru-RU"/>
        </w:rPr>
      </w:pPr>
    </w:p>
    <w:p w14:paraId="5C12B3CA" w14:textId="77777777" w:rsidR="007F4E1F" w:rsidRDefault="007F4E1F" w:rsidP="007F4E1F">
      <w:pPr>
        <w:spacing w:after="0" w:line="240" w:lineRule="auto"/>
        <w:ind w:right="0"/>
        <w:rPr>
          <w:sz w:val="28"/>
          <w:szCs w:val="28"/>
          <w:lang w:val="ru-RU"/>
        </w:rPr>
      </w:pPr>
    </w:p>
    <w:p w14:paraId="54882240" w14:textId="77777777" w:rsidR="007F4E1F" w:rsidRDefault="007F4E1F" w:rsidP="007F4E1F">
      <w:pPr>
        <w:spacing w:after="0" w:line="240" w:lineRule="auto"/>
        <w:ind w:right="0"/>
        <w:rPr>
          <w:sz w:val="28"/>
          <w:szCs w:val="28"/>
          <w:lang w:val="ru-RU"/>
        </w:rPr>
      </w:pPr>
    </w:p>
    <w:p w14:paraId="0596D13D" w14:textId="77777777" w:rsidR="007F4E1F" w:rsidRDefault="007F4E1F" w:rsidP="007F4E1F">
      <w:pPr>
        <w:spacing w:after="0" w:line="240" w:lineRule="auto"/>
        <w:ind w:right="0"/>
        <w:rPr>
          <w:sz w:val="28"/>
          <w:szCs w:val="28"/>
          <w:lang w:val="ru-RU"/>
        </w:rPr>
      </w:pPr>
    </w:p>
    <w:p w14:paraId="05E5B86D" w14:textId="77777777" w:rsidR="007F4E1F" w:rsidRDefault="007F4E1F" w:rsidP="007F4E1F">
      <w:pPr>
        <w:spacing w:after="0" w:line="240" w:lineRule="auto"/>
        <w:ind w:right="0"/>
        <w:rPr>
          <w:sz w:val="28"/>
          <w:szCs w:val="28"/>
          <w:lang w:val="ru-RU"/>
        </w:rPr>
      </w:pPr>
    </w:p>
    <w:p w14:paraId="58E0E7F7" w14:textId="77777777" w:rsidR="007F4E1F" w:rsidRDefault="007F4E1F" w:rsidP="007F4E1F">
      <w:pPr>
        <w:spacing w:after="0" w:line="240" w:lineRule="auto"/>
        <w:ind w:right="0"/>
        <w:rPr>
          <w:sz w:val="28"/>
          <w:szCs w:val="28"/>
          <w:lang w:val="ru-RU"/>
        </w:rPr>
      </w:pPr>
    </w:p>
    <w:p w14:paraId="472FDBAD" w14:textId="77777777" w:rsidR="007F4E1F" w:rsidRDefault="007F4E1F" w:rsidP="007F4E1F">
      <w:pPr>
        <w:spacing w:after="0" w:line="240" w:lineRule="auto"/>
        <w:ind w:right="0"/>
        <w:rPr>
          <w:sz w:val="28"/>
          <w:szCs w:val="28"/>
          <w:lang w:val="ru-RU"/>
        </w:rPr>
      </w:pPr>
    </w:p>
    <w:p w14:paraId="120B59BC" w14:textId="77777777" w:rsidR="007F4E1F" w:rsidRDefault="007F4E1F" w:rsidP="007F4E1F">
      <w:pPr>
        <w:spacing w:after="0" w:line="240" w:lineRule="auto"/>
        <w:ind w:right="0"/>
        <w:rPr>
          <w:sz w:val="28"/>
          <w:szCs w:val="28"/>
          <w:lang w:val="ru-RU"/>
        </w:rPr>
      </w:pPr>
    </w:p>
    <w:p w14:paraId="587E4BA0" w14:textId="77777777" w:rsidR="007F4E1F" w:rsidRDefault="007F4E1F" w:rsidP="007F4E1F">
      <w:pPr>
        <w:spacing w:after="0" w:line="240" w:lineRule="auto"/>
        <w:ind w:right="0"/>
        <w:rPr>
          <w:sz w:val="28"/>
          <w:szCs w:val="28"/>
          <w:lang w:val="ru-RU"/>
        </w:rPr>
      </w:pPr>
    </w:p>
    <w:p w14:paraId="00281A29" w14:textId="77777777" w:rsidR="007F4E1F" w:rsidRDefault="007F4E1F" w:rsidP="007F4E1F">
      <w:pPr>
        <w:spacing w:after="0" w:line="240" w:lineRule="auto"/>
        <w:ind w:right="0"/>
        <w:rPr>
          <w:sz w:val="28"/>
          <w:szCs w:val="28"/>
          <w:lang w:val="ru-RU"/>
        </w:rPr>
      </w:pPr>
    </w:p>
    <w:p w14:paraId="1D8052FD" w14:textId="77777777" w:rsidR="007F4E1F" w:rsidRDefault="007F4E1F" w:rsidP="007F4E1F">
      <w:pPr>
        <w:spacing w:after="0" w:line="240" w:lineRule="auto"/>
        <w:ind w:right="0"/>
        <w:rPr>
          <w:sz w:val="28"/>
          <w:szCs w:val="28"/>
          <w:lang w:val="ru-RU"/>
        </w:rPr>
      </w:pPr>
    </w:p>
    <w:p w14:paraId="5EFC8150" w14:textId="77777777" w:rsidR="007F4E1F" w:rsidRDefault="007F4E1F" w:rsidP="007F4E1F">
      <w:pPr>
        <w:spacing w:after="0" w:line="240" w:lineRule="auto"/>
        <w:ind w:right="0"/>
        <w:rPr>
          <w:sz w:val="28"/>
          <w:szCs w:val="28"/>
          <w:lang w:val="ru-RU"/>
        </w:rPr>
      </w:pPr>
    </w:p>
    <w:p w14:paraId="17F9B447" w14:textId="77777777" w:rsidR="007F4E1F" w:rsidRDefault="007F4E1F" w:rsidP="007F4E1F">
      <w:pPr>
        <w:spacing w:after="0" w:line="240" w:lineRule="auto"/>
        <w:ind w:right="0"/>
        <w:rPr>
          <w:sz w:val="28"/>
          <w:szCs w:val="28"/>
          <w:lang w:val="ru-RU"/>
        </w:rPr>
      </w:pPr>
    </w:p>
    <w:p w14:paraId="6185D5F1" w14:textId="77777777" w:rsidR="007F4E1F" w:rsidRDefault="007F4E1F" w:rsidP="007F4E1F">
      <w:pPr>
        <w:spacing w:after="0" w:line="240" w:lineRule="auto"/>
        <w:ind w:right="0"/>
        <w:rPr>
          <w:sz w:val="28"/>
          <w:szCs w:val="28"/>
          <w:lang w:val="ru-RU"/>
        </w:rPr>
      </w:pPr>
    </w:p>
    <w:p w14:paraId="666D69B2" w14:textId="77777777" w:rsidR="007F4E1F" w:rsidRDefault="007F4E1F" w:rsidP="007F4E1F">
      <w:pPr>
        <w:spacing w:after="0" w:line="240" w:lineRule="auto"/>
        <w:ind w:right="0"/>
        <w:rPr>
          <w:sz w:val="28"/>
          <w:szCs w:val="28"/>
          <w:lang w:val="ru-RU"/>
        </w:rPr>
      </w:pPr>
    </w:p>
    <w:p w14:paraId="0E7CC821" w14:textId="77777777" w:rsidR="007F4E1F" w:rsidRDefault="007F4E1F" w:rsidP="007F4E1F">
      <w:pPr>
        <w:spacing w:after="0" w:line="240" w:lineRule="auto"/>
        <w:ind w:right="0"/>
        <w:rPr>
          <w:sz w:val="28"/>
          <w:szCs w:val="28"/>
          <w:lang w:val="ru-RU"/>
        </w:rPr>
      </w:pPr>
    </w:p>
    <w:p w14:paraId="64165421" w14:textId="77777777" w:rsidR="007F4E1F" w:rsidRDefault="007F4E1F" w:rsidP="007F4E1F">
      <w:pPr>
        <w:spacing w:after="0" w:line="240" w:lineRule="auto"/>
        <w:ind w:right="0"/>
        <w:rPr>
          <w:sz w:val="28"/>
          <w:szCs w:val="28"/>
          <w:lang w:val="ru-RU"/>
        </w:rPr>
      </w:pPr>
    </w:p>
    <w:p w14:paraId="47A67464" w14:textId="77777777" w:rsidR="007F4E1F" w:rsidRDefault="007F4E1F" w:rsidP="007F4E1F">
      <w:pPr>
        <w:spacing w:after="0" w:line="240" w:lineRule="auto"/>
        <w:ind w:right="0"/>
        <w:rPr>
          <w:sz w:val="28"/>
          <w:szCs w:val="28"/>
          <w:lang w:val="ru-RU"/>
        </w:rPr>
      </w:pPr>
    </w:p>
    <w:p w14:paraId="57CC0A93" w14:textId="77777777" w:rsidR="007F4E1F" w:rsidRDefault="007F4E1F" w:rsidP="007F4E1F">
      <w:pPr>
        <w:spacing w:after="0" w:line="240" w:lineRule="auto"/>
        <w:ind w:right="0"/>
        <w:rPr>
          <w:sz w:val="28"/>
          <w:szCs w:val="28"/>
          <w:lang w:val="ru-RU"/>
        </w:rPr>
      </w:pPr>
    </w:p>
    <w:p w14:paraId="49BE98F8" w14:textId="77777777" w:rsidR="007F4E1F" w:rsidRDefault="007F4E1F" w:rsidP="007F4E1F">
      <w:pPr>
        <w:spacing w:after="0" w:line="240" w:lineRule="auto"/>
        <w:ind w:right="0"/>
        <w:rPr>
          <w:sz w:val="28"/>
          <w:szCs w:val="28"/>
          <w:lang w:val="ru-RU"/>
        </w:rPr>
      </w:pPr>
    </w:p>
    <w:p w14:paraId="2FFF4DB1" w14:textId="77777777" w:rsidR="007F4E1F" w:rsidRDefault="007F4E1F" w:rsidP="007F4E1F">
      <w:pPr>
        <w:spacing w:after="31" w:line="242" w:lineRule="auto"/>
        <w:ind w:left="5256" w:right="614" w:firstLine="2038"/>
        <w:rPr>
          <w:sz w:val="28"/>
          <w:lang w:val="ru-RU"/>
        </w:rPr>
      </w:pPr>
      <w:r w:rsidRPr="00DD6E87">
        <w:rPr>
          <w:sz w:val="28"/>
          <w:lang w:val="ru-RU"/>
        </w:rPr>
        <w:lastRenderedPageBreak/>
        <w:t xml:space="preserve">Приложение № 2 </w:t>
      </w:r>
    </w:p>
    <w:p w14:paraId="705452D8" w14:textId="77777777" w:rsidR="007F4E1F" w:rsidRPr="00C32A4E" w:rsidRDefault="007F4E1F" w:rsidP="007F4E1F">
      <w:pPr>
        <w:spacing w:after="31" w:line="242" w:lineRule="auto"/>
        <w:ind w:left="5256" w:right="614"/>
        <w:rPr>
          <w:szCs w:val="24"/>
          <w:lang w:val="ru-RU"/>
        </w:rPr>
      </w:pPr>
      <w:r w:rsidRPr="00DD6E87">
        <w:rPr>
          <w:lang w:val="ru-RU"/>
        </w:rPr>
        <w:t xml:space="preserve">к Положению </w:t>
      </w:r>
      <w:r w:rsidRPr="00C32A4E">
        <w:rPr>
          <w:szCs w:val="24"/>
          <w:lang w:val="ru-RU"/>
        </w:rPr>
        <w:t xml:space="preserve">о работе специализированного ящика для обращений граждан по вопросам коррупции  </w:t>
      </w:r>
    </w:p>
    <w:p w14:paraId="6DFB169C" w14:textId="77777777" w:rsidR="007F4E1F" w:rsidRPr="00DD6E87" w:rsidRDefault="007F4E1F" w:rsidP="007F4E1F">
      <w:pPr>
        <w:spacing w:line="259" w:lineRule="auto"/>
        <w:ind w:left="0"/>
        <w:jc w:val="left"/>
        <w:rPr>
          <w:lang w:val="ru-RU"/>
        </w:rPr>
      </w:pPr>
      <w:r w:rsidRPr="00DD6E87">
        <w:rPr>
          <w:sz w:val="28"/>
          <w:lang w:val="ru-RU"/>
        </w:rPr>
        <w:t xml:space="preserve"> </w:t>
      </w:r>
    </w:p>
    <w:p w14:paraId="549F5F79" w14:textId="77777777" w:rsidR="007F4E1F" w:rsidRPr="00C32A4E" w:rsidRDefault="007F4E1F" w:rsidP="007F4E1F">
      <w:pPr>
        <w:spacing w:after="0" w:line="259" w:lineRule="auto"/>
        <w:ind w:right="631"/>
        <w:jc w:val="center"/>
        <w:rPr>
          <w:b/>
          <w:bCs/>
          <w:sz w:val="28"/>
          <w:szCs w:val="28"/>
          <w:lang w:val="ru-RU"/>
        </w:rPr>
      </w:pPr>
      <w:r w:rsidRPr="00C32A4E">
        <w:rPr>
          <w:b/>
          <w:bCs/>
          <w:sz w:val="28"/>
          <w:szCs w:val="28"/>
          <w:lang w:val="ru-RU"/>
        </w:rPr>
        <w:t>ПРОТОКОЛ</w:t>
      </w:r>
    </w:p>
    <w:p w14:paraId="011E8817" w14:textId="77777777" w:rsidR="007F4E1F" w:rsidRPr="00C32A4E" w:rsidRDefault="007F4E1F" w:rsidP="007F4E1F">
      <w:pPr>
        <w:spacing w:after="0" w:line="259" w:lineRule="auto"/>
        <w:ind w:left="0" w:right="0"/>
        <w:jc w:val="center"/>
        <w:rPr>
          <w:b/>
          <w:bCs/>
          <w:sz w:val="28"/>
          <w:szCs w:val="28"/>
          <w:lang w:val="ru-RU"/>
        </w:rPr>
      </w:pPr>
      <w:r w:rsidRPr="00C32A4E">
        <w:rPr>
          <w:b/>
          <w:bCs/>
          <w:sz w:val="28"/>
          <w:szCs w:val="28"/>
          <w:lang w:val="ru-RU"/>
        </w:rPr>
        <w:t>О выемке корреспонденции из специализированного ящика для обращений граждан по вопросам коррупции в</w:t>
      </w:r>
      <w:r w:rsidRPr="00C32A4E">
        <w:rPr>
          <w:rFonts w:cs="Calibri"/>
          <w:b/>
          <w:bCs/>
          <w:sz w:val="28"/>
          <w:szCs w:val="28"/>
          <w:lang w:val="ru-RU"/>
        </w:rPr>
        <w:t xml:space="preserve"> </w:t>
      </w:r>
      <w:r w:rsidRPr="00C32A4E">
        <w:rPr>
          <w:b/>
          <w:bCs/>
          <w:sz w:val="28"/>
          <w:szCs w:val="28"/>
          <w:lang w:val="ru-RU"/>
        </w:rPr>
        <w:t>Государственном учреждении социального обслуживания «Хохотуйский центр помощи детям, оставшимся без попечения родителей «Берёзка» Забайкальского края</w:t>
      </w:r>
    </w:p>
    <w:p w14:paraId="0B5799C0" w14:textId="77777777" w:rsidR="007F4E1F" w:rsidRPr="00C32A4E" w:rsidRDefault="007F4E1F" w:rsidP="007F4E1F">
      <w:pPr>
        <w:spacing w:after="0" w:line="259" w:lineRule="auto"/>
        <w:ind w:left="0" w:right="0"/>
        <w:jc w:val="center"/>
        <w:rPr>
          <w:sz w:val="28"/>
          <w:szCs w:val="28"/>
          <w:lang w:val="ru-RU"/>
        </w:rPr>
      </w:pPr>
    </w:p>
    <w:p w14:paraId="3AB2017D" w14:textId="77777777" w:rsidR="007F4E1F" w:rsidRPr="00DD6E87" w:rsidRDefault="007F4E1F" w:rsidP="007F4E1F">
      <w:pPr>
        <w:spacing w:line="239" w:lineRule="auto"/>
        <w:ind w:left="0" w:right="627"/>
        <w:rPr>
          <w:lang w:val="ru-RU"/>
        </w:rPr>
      </w:pPr>
      <w:r w:rsidRPr="00DD6E87">
        <w:rPr>
          <w:sz w:val="28"/>
          <w:lang w:val="ru-RU"/>
        </w:rPr>
        <w:t xml:space="preserve"> </w:t>
      </w:r>
      <w:r>
        <w:rPr>
          <w:sz w:val="28"/>
          <w:lang w:val="ru-RU"/>
        </w:rPr>
        <w:tab/>
      </w:r>
      <w:r w:rsidRPr="00DD6E87">
        <w:rPr>
          <w:sz w:val="28"/>
          <w:lang w:val="ru-RU"/>
        </w:rPr>
        <w:t xml:space="preserve">Мы, нижеподписавшиеся, составили настоящий протокол о том, что из </w:t>
      </w:r>
      <w:r w:rsidRPr="00C32A4E">
        <w:rPr>
          <w:sz w:val="28"/>
          <w:szCs w:val="28"/>
          <w:lang w:val="ru-RU"/>
        </w:rPr>
        <w:t>специализированного</w:t>
      </w:r>
      <w:r w:rsidRPr="00DD6E87">
        <w:rPr>
          <w:sz w:val="28"/>
          <w:lang w:val="ru-RU"/>
        </w:rPr>
        <w:t xml:space="preserve"> ящика произведена выемка корреспонденции в следующем количестве: </w:t>
      </w:r>
    </w:p>
    <w:p w14:paraId="59EFFA3A" w14:textId="77777777" w:rsidR="007F4E1F" w:rsidRPr="00DD6E87" w:rsidRDefault="007F4E1F" w:rsidP="007F4E1F">
      <w:pPr>
        <w:spacing w:line="259" w:lineRule="auto"/>
        <w:ind w:left="0"/>
        <w:jc w:val="left"/>
        <w:rPr>
          <w:lang w:val="ru-RU"/>
        </w:rPr>
      </w:pPr>
      <w:r w:rsidRPr="00DD6E87">
        <w:rPr>
          <w:sz w:val="28"/>
          <w:lang w:val="ru-RU"/>
        </w:rPr>
        <w:t xml:space="preserve"> </w:t>
      </w:r>
    </w:p>
    <w:tbl>
      <w:tblPr>
        <w:tblW w:w="9571" w:type="dxa"/>
        <w:tblCellMar>
          <w:top w:w="1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949"/>
        <w:gridCol w:w="1734"/>
        <w:gridCol w:w="5888"/>
      </w:tblGrid>
      <w:tr w:rsidR="007F4E1F" w:rsidRPr="00236ADC" w14:paraId="7FF445A4" w14:textId="77777777" w:rsidTr="00A654AD">
        <w:trPr>
          <w:trHeight w:val="653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F751C" w14:textId="77777777" w:rsidR="007F4E1F" w:rsidRPr="00C32A4E" w:rsidRDefault="007F4E1F" w:rsidP="00A654AD">
            <w:pPr>
              <w:spacing w:line="259" w:lineRule="auto"/>
              <w:ind w:left="0"/>
              <w:jc w:val="center"/>
              <w:rPr>
                <w:b/>
                <w:bCs/>
                <w:szCs w:val="24"/>
              </w:rPr>
            </w:pPr>
            <w:r w:rsidRPr="00C32A4E">
              <w:rPr>
                <w:b/>
                <w:bCs/>
                <w:szCs w:val="24"/>
              </w:rPr>
              <w:t>Период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C9E8B" w14:textId="77777777" w:rsidR="007F4E1F" w:rsidRPr="00C32A4E" w:rsidRDefault="007F4E1F" w:rsidP="00A654AD">
            <w:pPr>
              <w:spacing w:line="259" w:lineRule="auto"/>
              <w:ind w:left="0"/>
              <w:jc w:val="center"/>
              <w:rPr>
                <w:b/>
                <w:bCs/>
                <w:szCs w:val="24"/>
              </w:rPr>
            </w:pPr>
            <w:r w:rsidRPr="00C32A4E">
              <w:rPr>
                <w:b/>
                <w:bCs/>
                <w:szCs w:val="24"/>
              </w:rPr>
              <w:t>Количество обращений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B1F80" w14:textId="77777777" w:rsidR="007F4E1F" w:rsidRPr="00C32A4E" w:rsidRDefault="007F4E1F" w:rsidP="00A654AD">
            <w:pPr>
              <w:spacing w:line="259" w:lineRule="auto"/>
              <w:ind w:left="0"/>
              <w:jc w:val="center"/>
              <w:rPr>
                <w:b/>
                <w:bCs/>
                <w:szCs w:val="24"/>
                <w:lang w:val="ru-RU"/>
              </w:rPr>
            </w:pPr>
            <w:r w:rsidRPr="00C32A4E">
              <w:rPr>
                <w:b/>
                <w:bCs/>
                <w:szCs w:val="24"/>
                <w:lang w:val="ru-RU"/>
              </w:rPr>
              <w:t>Фамилии членов комиссии, подписи и дата</w:t>
            </w:r>
          </w:p>
        </w:tc>
      </w:tr>
      <w:tr w:rsidR="007F4E1F" w14:paraId="1EDF6434" w14:textId="77777777" w:rsidTr="00A654AD">
        <w:trPr>
          <w:trHeight w:val="1757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0A41B" w14:textId="77777777" w:rsidR="007F4E1F" w:rsidRDefault="007F4E1F" w:rsidP="00A654AD">
            <w:pPr>
              <w:spacing w:after="0" w:line="259" w:lineRule="auto"/>
              <w:ind w:left="0" w:right="0"/>
              <w:jc w:val="left"/>
              <w:rPr>
                <w:szCs w:val="24"/>
              </w:rPr>
            </w:pPr>
            <w:r w:rsidRPr="00C32A4E">
              <w:rPr>
                <w:szCs w:val="24"/>
              </w:rPr>
              <w:t xml:space="preserve">С  </w:t>
            </w:r>
          </w:p>
          <w:p w14:paraId="54447FA4" w14:textId="77777777" w:rsidR="007F4E1F" w:rsidRPr="00C32A4E" w:rsidRDefault="007F4E1F" w:rsidP="00A654AD">
            <w:pPr>
              <w:spacing w:after="0" w:line="259" w:lineRule="auto"/>
              <w:ind w:left="0" w:right="0"/>
              <w:jc w:val="left"/>
              <w:rPr>
                <w:szCs w:val="24"/>
              </w:rPr>
            </w:pPr>
            <w:r w:rsidRPr="00C32A4E">
              <w:rPr>
                <w:szCs w:val="24"/>
              </w:rPr>
              <w:t xml:space="preserve">По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19CA1" w14:textId="77777777" w:rsidR="007F4E1F" w:rsidRPr="00C32A4E" w:rsidRDefault="007F4E1F" w:rsidP="00A654AD">
            <w:pPr>
              <w:spacing w:after="0" w:line="259" w:lineRule="auto"/>
              <w:ind w:left="0" w:right="0"/>
              <w:jc w:val="left"/>
              <w:rPr>
                <w:szCs w:val="24"/>
              </w:rPr>
            </w:pPr>
            <w:r w:rsidRPr="00C32A4E">
              <w:rPr>
                <w:szCs w:val="24"/>
              </w:rPr>
              <w:t xml:space="preserve"> 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2B577" w14:textId="77777777" w:rsidR="007F4E1F" w:rsidRPr="00C32A4E" w:rsidRDefault="007F4E1F" w:rsidP="00A654AD">
            <w:pPr>
              <w:spacing w:after="0" w:line="259" w:lineRule="auto"/>
              <w:ind w:left="0" w:right="0"/>
              <w:jc w:val="left"/>
              <w:rPr>
                <w:szCs w:val="24"/>
              </w:rPr>
            </w:pPr>
            <w:r w:rsidRPr="00C32A4E">
              <w:rPr>
                <w:szCs w:val="24"/>
              </w:rPr>
              <w:t xml:space="preserve"> </w:t>
            </w:r>
          </w:p>
          <w:p w14:paraId="0E385C11" w14:textId="77777777" w:rsidR="007F4E1F" w:rsidRPr="00C32A4E" w:rsidRDefault="007F4E1F" w:rsidP="00A654AD">
            <w:pPr>
              <w:spacing w:after="0" w:line="259" w:lineRule="auto"/>
              <w:ind w:left="0" w:right="0"/>
              <w:jc w:val="left"/>
              <w:rPr>
                <w:szCs w:val="24"/>
              </w:rPr>
            </w:pPr>
            <w:r w:rsidRPr="00C32A4E">
              <w:rPr>
                <w:szCs w:val="24"/>
              </w:rPr>
              <w:t xml:space="preserve"> </w:t>
            </w:r>
          </w:p>
          <w:p w14:paraId="2330B6BE" w14:textId="77777777" w:rsidR="007F4E1F" w:rsidRPr="00C32A4E" w:rsidRDefault="007F4E1F" w:rsidP="00A654AD">
            <w:pPr>
              <w:spacing w:after="0" w:line="259" w:lineRule="auto"/>
              <w:ind w:left="0" w:right="0"/>
              <w:jc w:val="left"/>
              <w:rPr>
                <w:szCs w:val="24"/>
              </w:rPr>
            </w:pPr>
            <w:r w:rsidRPr="00C32A4E">
              <w:rPr>
                <w:szCs w:val="24"/>
              </w:rPr>
              <w:t xml:space="preserve"> </w:t>
            </w:r>
          </w:p>
        </w:tc>
      </w:tr>
    </w:tbl>
    <w:p w14:paraId="7B13D5CF" w14:textId="77777777" w:rsidR="007F4E1F" w:rsidRDefault="007F4E1F" w:rsidP="007F4E1F"/>
    <w:p w14:paraId="42FE6BDF" w14:textId="77777777" w:rsidR="007F4E1F" w:rsidRDefault="007F4E1F" w:rsidP="007F4E1F"/>
    <w:p w14:paraId="357D25A6" w14:textId="77777777" w:rsidR="007F4E1F" w:rsidRDefault="007F4E1F" w:rsidP="007F4E1F"/>
    <w:p w14:paraId="1D1A30C4" w14:textId="77777777" w:rsidR="00C55568" w:rsidRDefault="00C55568"/>
    <w:p w14:paraId="10CD926B" w14:textId="77777777" w:rsidR="007F4E1F" w:rsidRDefault="007F4E1F"/>
    <w:p w14:paraId="3976C3BA" w14:textId="77777777" w:rsidR="007F4E1F" w:rsidRDefault="007F4E1F"/>
    <w:p w14:paraId="1C3F7A88" w14:textId="77777777" w:rsidR="007F4E1F" w:rsidRDefault="007F4E1F"/>
    <w:p w14:paraId="4A4C8394" w14:textId="77777777" w:rsidR="007F4E1F" w:rsidRDefault="007F4E1F"/>
    <w:p w14:paraId="7460AC3D" w14:textId="77777777" w:rsidR="007F4E1F" w:rsidRDefault="007F4E1F"/>
    <w:p w14:paraId="3BBC9A72" w14:textId="77777777" w:rsidR="007F4E1F" w:rsidRDefault="007F4E1F"/>
    <w:p w14:paraId="4D7DCBAC" w14:textId="77777777" w:rsidR="007F4E1F" w:rsidRDefault="007F4E1F"/>
    <w:p w14:paraId="6DFB7187" w14:textId="77777777" w:rsidR="007F4E1F" w:rsidRDefault="007F4E1F"/>
    <w:p w14:paraId="623F4565" w14:textId="77777777" w:rsidR="007F4E1F" w:rsidRDefault="007F4E1F"/>
    <w:p w14:paraId="30562F8D" w14:textId="77777777" w:rsidR="007F4E1F" w:rsidRDefault="007F4E1F"/>
    <w:p w14:paraId="756AF15C" w14:textId="77777777" w:rsidR="007F4E1F" w:rsidRDefault="007F4E1F"/>
    <w:p w14:paraId="22BA5F05" w14:textId="77777777" w:rsidR="007F4E1F" w:rsidRDefault="007F4E1F"/>
    <w:p w14:paraId="62DBFB63" w14:textId="77777777" w:rsidR="007F4E1F" w:rsidRDefault="007F4E1F"/>
    <w:p w14:paraId="2C47E420" w14:textId="77777777" w:rsidR="007F4E1F" w:rsidRDefault="007F4E1F"/>
    <w:p w14:paraId="5D076D53" w14:textId="77777777" w:rsidR="007F4E1F" w:rsidRDefault="007F4E1F"/>
    <w:p w14:paraId="00F9F0DB" w14:textId="77777777" w:rsidR="007F4E1F" w:rsidRDefault="007F4E1F"/>
    <w:p w14:paraId="0F99C406" w14:textId="77777777" w:rsidR="007F4E1F" w:rsidRDefault="007F4E1F"/>
    <w:p w14:paraId="1901D214" w14:textId="77777777" w:rsidR="007F4E1F" w:rsidRDefault="007F4E1F"/>
    <w:p w14:paraId="75E51B92" w14:textId="77777777" w:rsidR="007F4E1F" w:rsidRDefault="007F4E1F"/>
    <w:p w14:paraId="715FB17A" w14:textId="77777777" w:rsidR="007F4E1F" w:rsidRDefault="007F4E1F">
      <w:pPr>
        <w:sectPr w:rsidR="007F4E1F" w:rsidSect="007F4E1F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14:paraId="7F287A18" w14:textId="77777777" w:rsidR="007F4E1F" w:rsidRDefault="007F4E1F" w:rsidP="007F4E1F">
      <w:pPr>
        <w:spacing w:after="31" w:line="242" w:lineRule="auto"/>
        <w:ind w:left="5256" w:right="614" w:firstLine="2038"/>
        <w:rPr>
          <w:sz w:val="28"/>
          <w:lang w:val="ru-RU"/>
        </w:rPr>
      </w:pPr>
      <w:r>
        <w:rPr>
          <w:sz w:val="28"/>
          <w:lang w:val="ru-RU"/>
        </w:rPr>
        <w:lastRenderedPageBreak/>
        <w:t xml:space="preserve">                                                                </w:t>
      </w:r>
      <w:r w:rsidRPr="00DD6E87">
        <w:rPr>
          <w:sz w:val="28"/>
          <w:lang w:val="ru-RU"/>
        </w:rPr>
        <w:t xml:space="preserve">Приложение № 2 </w:t>
      </w:r>
    </w:p>
    <w:p w14:paraId="4EE0F6C2" w14:textId="77777777" w:rsidR="007F4E1F" w:rsidRDefault="007F4E1F" w:rsidP="007F4E1F">
      <w:pPr>
        <w:spacing w:after="31" w:line="242" w:lineRule="auto"/>
        <w:ind w:left="5256" w:right="614"/>
        <w:jc w:val="center"/>
        <w:rPr>
          <w:szCs w:val="24"/>
          <w:lang w:val="ru-RU"/>
        </w:rPr>
      </w:pPr>
      <w:r>
        <w:rPr>
          <w:lang w:val="ru-RU"/>
        </w:rPr>
        <w:t xml:space="preserve">                                                                         </w:t>
      </w:r>
      <w:r w:rsidRPr="00DD6E87">
        <w:rPr>
          <w:lang w:val="ru-RU"/>
        </w:rPr>
        <w:t xml:space="preserve">к Положению </w:t>
      </w:r>
      <w:r w:rsidRPr="00C32A4E">
        <w:rPr>
          <w:szCs w:val="24"/>
          <w:lang w:val="ru-RU"/>
        </w:rPr>
        <w:t xml:space="preserve">о работе </w:t>
      </w:r>
    </w:p>
    <w:p w14:paraId="27675D0D" w14:textId="77777777" w:rsidR="007F4E1F" w:rsidRDefault="007F4E1F" w:rsidP="007F4E1F">
      <w:pPr>
        <w:spacing w:after="31" w:line="242" w:lineRule="auto"/>
        <w:ind w:left="5256" w:right="614"/>
        <w:jc w:val="right"/>
        <w:rPr>
          <w:szCs w:val="24"/>
          <w:lang w:val="ru-RU"/>
        </w:rPr>
      </w:pPr>
      <w:r w:rsidRPr="00C32A4E">
        <w:rPr>
          <w:szCs w:val="24"/>
          <w:lang w:val="ru-RU"/>
        </w:rPr>
        <w:t xml:space="preserve">специализированного ящика для </w:t>
      </w:r>
    </w:p>
    <w:p w14:paraId="436976C4" w14:textId="77777777" w:rsidR="007F4E1F" w:rsidRDefault="007F4E1F" w:rsidP="007F4E1F">
      <w:pPr>
        <w:spacing w:after="31" w:line="242" w:lineRule="auto"/>
        <w:ind w:left="5256" w:right="614"/>
        <w:jc w:val="right"/>
        <w:rPr>
          <w:szCs w:val="24"/>
          <w:lang w:val="ru-RU"/>
        </w:rPr>
      </w:pPr>
      <w:r w:rsidRPr="00C32A4E">
        <w:rPr>
          <w:szCs w:val="24"/>
          <w:lang w:val="ru-RU"/>
        </w:rPr>
        <w:t xml:space="preserve">обращений граждан по вопросам </w:t>
      </w:r>
    </w:p>
    <w:p w14:paraId="3FFE1C23" w14:textId="77777777" w:rsidR="007F4E1F" w:rsidRDefault="007F4E1F" w:rsidP="007F4E1F">
      <w:pPr>
        <w:spacing w:after="31" w:line="242" w:lineRule="auto"/>
        <w:ind w:left="5256" w:right="614"/>
        <w:jc w:val="center"/>
        <w:rPr>
          <w:szCs w:val="24"/>
          <w:lang w:val="ru-RU"/>
        </w:rPr>
      </w:pPr>
      <w:r>
        <w:rPr>
          <w:szCs w:val="24"/>
          <w:lang w:val="ru-RU"/>
        </w:rPr>
        <w:t xml:space="preserve">                                                   </w:t>
      </w:r>
      <w:r w:rsidRPr="00C32A4E">
        <w:rPr>
          <w:szCs w:val="24"/>
          <w:lang w:val="ru-RU"/>
        </w:rPr>
        <w:t xml:space="preserve">коррупции </w:t>
      </w:r>
    </w:p>
    <w:p w14:paraId="128A49E0" w14:textId="77777777" w:rsidR="007F4E1F" w:rsidRDefault="007F4E1F" w:rsidP="007F4E1F">
      <w:pPr>
        <w:spacing w:after="31" w:line="242" w:lineRule="auto"/>
        <w:ind w:left="5256" w:right="614"/>
        <w:jc w:val="center"/>
        <w:rPr>
          <w:szCs w:val="24"/>
          <w:lang w:val="ru-RU"/>
        </w:rPr>
      </w:pPr>
    </w:p>
    <w:p w14:paraId="5E40E413" w14:textId="77777777" w:rsidR="007F4E1F" w:rsidRPr="004C737E" w:rsidRDefault="007F4E1F" w:rsidP="007F4E1F">
      <w:pPr>
        <w:pStyle w:val="1"/>
        <w:ind w:left="0" w:right="72" w:firstLine="0"/>
        <w:rPr>
          <w:sz w:val="28"/>
          <w:szCs w:val="28"/>
          <w:lang w:val="ru-RU"/>
        </w:rPr>
      </w:pPr>
      <w:r w:rsidRPr="004C737E">
        <w:rPr>
          <w:sz w:val="28"/>
          <w:szCs w:val="28"/>
          <w:lang w:val="ru-RU"/>
        </w:rPr>
        <w:t xml:space="preserve">ЖУРНАЛ </w:t>
      </w:r>
    </w:p>
    <w:p w14:paraId="7A7A949A" w14:textId="77777777" w:rsidR="007F4E1F" w:rsidRPr="004C737E" w:rsidRDefault="007F4E1F" w:rsidP="007F4E1F">
      <w:pPr>
        <w:spacing w:after="84" w:line="259" w:lineRule="auto"/>
        <w:ind w:left="0" w:right="70"/>
        <w:jc w:val="center"/>
        <w:rPr>
          <w:sz w:val="28"/>
          <w:szCs w:val="28"/>
          <w:lang w:val="ru-RU"/>
        </w:rPr>
      </w:pPr>
      <w:r w:rsidRPr="004C737E">
        <w:rPr>
          <w:b/>
          <w:sz w:val="28"/>
          <w:szCs w:val="28"/>
          <w:lang w:val="ru-RU"/>
        </w:rPr>
        <w:t xml:space="preserve">о работе </w:t>
      </w:r>
      <w:r>
        <w:rPr>
          <w:b/>
          <w:sz w:val="28"/>
          <w:szCs w:val="28"/>
          <w:lang w:val="ru-RU"/>
        </w:rPr>
        <w:t>специализированного ящика</w:t>
      </w:r>
      <w:r w:rsidRPr="004C737E">
        <w:rPr>
          <w:b/>
          <w:sz w:val="28"/>
          <w:szCs w:val="28"/>
          <w:lang w:val="ru-RU"/>
        </w:rPr>
        <w:t xml:space="preserve"> для</w:t>
      </w:r>
      <w:r>
        <w:rPr>
          <w:b/>
          <w:sz w:val="28"/>
          <w:szCs w:val="28"/>
          <w:lang w:val="ru-RU"/>
        </w:rPr>
        <w:t xml:space="preserve"> обращения граждан по вопросам коррупции</w:t>
      </w:r>
      <w:r w:rsidRPr="004C737E">
        <w:rPr>
          <w:b/>
          <w:bCs/>
          <w:sz w:val="28"/>
          <w:szCs w:val="28"/>
          <w:lang w:val="ru-RU"/>
        </w:rPr>
        <w:t xml:space="preserve"> </w:t>
      </w:r>
      <w:r w:rsidRPr="00C32A4E">
        <w:rPr>
          <w:b/>
          <w:bCs/>
          <w:sz w:val="28"/>
          <w:szCs w:val="28"/>
          <w:lang w:val="ru-RU"/>
        </w:rPr>
        <w:t>в</w:t>
      </w:r>
      <w:r w:rsidRPr="00C32A4E">
        <w:rPr>
          <w:rFonts w:cs="Calibri"/>
          <w:b/>
          <w:bCs/>
          <w:sz w:val="28"/>
          <w:szCs w:val="28"/>
          <w:lang w:val="ru-RU"/>
        </w:rPr>
        <w:t xml:space="preserve"> </w:t>
      </w:r>
      <w:r w:rsidRPr="00C32A4E">
        <w:rPr>
          <w:b/>
          <w:bCs/>
          <w:sz w:val="28"/>
          <w:szCs w:val="28"/>
          <w:lang w:val="ru-RU"/>
        </w:rPr>
        <w:t>Государственном учреждении социального обслуживания «Хохотуйский центр помощи детям, оставшимся без попечения родителей «Берёзка» Забайкальского края</w:t>
      </w:r>
    </w:p>
    <w:p w14:paraId="4BA3C0C5" w14:textId="77777777" w:rsidR="007F4E1F" w:rsidRDefault="007F4E1F" w:rsidP="007F4E1F">
      <w:pPr>
        <w:spacing w:after="31" w:line="242" w:lineRule="auto"/>
        <w:ind w:left="5256" w:right="614"/>
        <w:jc w:val="center"/>
        <w:rPr>
          <w:szCs w:val="24"/>
          <w:lang w:val="ru-RU"/>
        </w:rPr>
      </w:pPr>
    </w:p>
    <w:tbl>
      <w:tblPr>
        <w:tblW w:w="14606" w:type="dxa"/>
        <w:tblInd w:w="-110" w:type="dxa"/>
        <w:tblCellMar>
          <w:top w:w="9" w:type="dxa"/>
          <w:left w:w="81" w:type="dxa"/>
          <w:right w:w="44" w:type="dxa"/>
        </w:tblCellMar>
        <w:tblLook w:val="04A0" w:firstRow="1" w:lastRow="0" w:firstColumn="1" w:lastColumn="0" w:noHBand="0" w:noVBand="1"/>
      </w:tblPr>
      <w:tblGrid>
        <w:gridCol w:w="699"/>
        <w:gridCol w:w="2516"/>
        <w:gridCol w:w="2120"/>
        <w:gridCol w:w="1900"/>
        <w:gridCol w:w="3691"/>
        <w:gridCol w:w="2066"/>
        <w:gridCol w:w="1614"/>
      </w:tblGrid>
      <w:tr w:rsidR="007F4E1F" w:rsidRPr="00236ADC" w14:paraId="44B6774F" w14:textId="77777777" w:rsidTr="00A654AD">
        <w:trPr>
          <w:trHeight w:val="2496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42723E6" w14:textId="77777777" w:rsidR="007F4E1F" w:rsidRPr="004C737E" w:rsidRDefault="007F4E1F" w:rsidP="00A654AD">
            <w:pPr>
              <w:spacing w:line="259" w:lineRule="auto"/>
              <w:ind w:left="3"/>
              <w:jc w:val="center"/>
              <w:rPr>
                <w:b/>
                <w:bCs/>
              </w:rPr>
            </w:pPr>
            <w:r w:rsidRPr="004C737E">
              <w:rPr>
                <w:b/>
                <w:bCs/>
              </w:rPr>
              <w:t>№</w:t>
            </w:r>
          </w:p>
          <w:p w14:paraId="4C9922B1" w14:textId="77777777" w:rsidR="007F4E1F" w:rsidRPr="004C737E" w:rsidRDefault="007F4E1F" w:rsidP="00A654AD">
            <w:pPr>
              <w:spacing w:line="259" w:lineRule="auto"/>
              <w:ind w:left="3"/>
              <w:jc w:val="center"/>
              <w:rPr>
                <w:b/>
                <w:bCs/>
              </w:rPr>
            </w:pPr>
            <w:r w:rsidRPr="004C737E">
              <w:rPr>
                <w:b/>
                <w:bCs/>
              </w:rPr>
              <w:t>п/п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9D4CEF9" w14:textId="77777777" w:rsidR="007F4E1F" w:rsidRPr="004C737E" w:rsidRDefault="007F4E1F" w:rsidP="00A654AD">
            <w:pPr>
              <w:spacing w:line="259" w:lineRule="auto"/>
              <w:ind w:left="3"/>
              <w:jc w:val="center"/>
              <w:rPr>
                <w:b/>
                <w:bCs/>
                <w:lang w:val="ru-RU"/>
              </w:rPr>
            </w:pPr>
            <w:r w:rsidRPr="004C737E">
              <w:rPr>
                <w:b/>
                <w:bCs/>
                <w:lang w:val="ru-RU"/>
              </w:rPr>
              <w:t>Дата выемки</w:t>
            </w:r>
          </w:p>
          <w:p w14:paraId="6414E4CC" w14:textId="77777777" w:rsidR="007F4E1F" w:rsidRPr="004C737E" w:rsidRDefault="007F4E1F" w:rsidP="00A654AD">
            <w:pPr>
              <w:spacing w:line="259" w:lineRule="auto"/>
              <w:ind w:left="3"/>
              <w:jc w:val="center"/>
              <w:rPr>
                <w:b/>
                <w:bCs/>
                <w:lang w:val="ru-RU"/>
              </w:rPr>
            </w:pPr>
            <w:r w:rsidRPr="004C737E">
              <w:rPr>
                <w:b/>
                <w:bCs/>
                <w:lang w:val="ru-RU"/>
              </w:rPr>
              <w:t>(приема) из</w:t>
            </w:r>
          </w:p>
          <w:p w14:paraId="109A44BF" w14:textId="77777777" w:rsidR="007F4E1F" w:rsidRPr="004C737E" w:rsidRDefault="007F4E1F" w:rsidP="00A654AD">
            <w:pPr>
              <w:spacing w:line="259" w:lineRule="auto"/>
              <w:ind w:left="3" w:right="3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специализированного</w:t>
            </w:r>
            <w:r w:rsidRPr="004C737E">
              <w:rPr>
                <w:b/>
                <w:bCs/>
                <w:lang w:val="ru-RU"/>
              </w:rPr>
              <w:t xml:space="preserve"> ящика</w:t>
            </w: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94C16AD" w14:textId="77777777" w:rsidR="007F4E1F" w:rsidRPr="004C737E" w:rsidRDefault="007F4E1F" w:rsidP="00A654AD">
            <w:pPr>
              <w:spacing w:line="239" w:lineRule="auto"/>
              <w:ind w:left="3" w:right="25"/>
              <w:jc w:val="center"/>
              <w:rPr>
                <w:b/>
                <w:bCs/>
                <w:lang w:val="ru-RU"/>
              </w:rPr>
            </w:pPr>
            <w:r w:rsidRPr="004C737E">
              <w:rPr>
                <w:b/>
                <w:bCs/>
                <w:lang w:val="ru-RU"/>
              </w:rPr>
              <w:t>Фамилия, имя, отчество обратившегося гражданина; в случае поступления анонимного обращения ставится отметка</w:t>
            </w:r>
          </w:p>
          <w:p w14:paraId="470EA2AB" w14:textId="77777777" w:rsidR="007F4E1F" w:rsidRPr="004C737E" w:rsidRDefault="007F4E1F" w:rsidP="00A654AD">
            <w:pPr>
              <w:spacing w:line="259" w:lineRule="auto"/>
              <w:ind w:left="3"/>
              <w:jc w:val="center"/>
              <w:rPr>
                <w:b/>
                <w:bCs/>
              </w:rPr>
            </w:pPr>
            <w:r w:rsidRPr="004C737E">
              <w:rPr>
                <w:b/>
                <w:bCs/>
              </w:rPr>
              <w:t>«</w:t>
            </w:r>
            <w:proofErr w:type="spellStart"/>
            <w:r w:rsidRPr="004C737E">
              <w:rPr>
                <w:b/>
                <w:bCs/>
              </w:rPr>
              <w:t>аноним</w:t>
            </w:r>
            <w:proofErr w:type="spellEnd"/>
            <w:r w:rsidRPr="004C737E">
              <w:rPr>
                <w:b/>
                <w:bCs/>
              </w:rPr>
              <w:t>»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7836053" w14:textId="77777777" w:rsidR="007F4E1F" w:rsidRPr="004C737E" w:rsidRDefault="007F4E1F" w:rsidP="00A654AD">
            <w:pPr>
              <w:spacing w:line="259" w:lineRule="auto"/>
              <w:ind w:left="0"/>
              <w:jc w:val="center"/>
              <w:rPr>
                <w:b/>
                <w:bCs/>
                <w:lang w:val="ru-RU"/>
              </w:rPr>
            </w:pPr>
            <w:r w:rsidRPr="004C737E">
              <w:rPr>
                <w:b/>
                <w:bCs/>
                <w:lang w:val="ru-RU"/>
              </w:rPr>
              <w:t>Адрес заявителя и номер его контактного телефона (если есть сведения)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61320B4" w14:textId="77777777" w:rsidR="007F4E1F" w:rsidRPr="004C737E" w:rsidRDefault="007F4E1F" w:rsidP="00A654AD">
            <w:pPr>
              <w:spacing w:line="259" w:lineRule="auto"/>
              <w:ind w:left="3"/>
              <w:jc w:val="center"/>
              <w:rPr>
                <w:b/>
                <w:bCs/>
              </w:rPr>
            </w:pPr>
            <w:r w:rsidRPr="004C737E">
              <w:rPr>
                <w:b/>
                <w:bCs/>
              </w:rPr>
              <w:t>Краткое содержание обращения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6DA56FB" w14:textId="77777777" w:rsidR="007F4E1F" w:rsidRPr="004C737E" w:rsidRDefault="007F4E1F" w:rsidP="00A654AD">
            <w:pPr>
              <w:spacing w:after="1" w:line="238" w:lineRule="auto"/>
              <w:ind w:left="0"/>
              <w:jc w:val="center"/>
              <w:rPr>
                <w:b/>
                <w:bCs/>
                <w:lang w:val="ru-RU"/>
              </w:rPr>
            </w:pPr>
            <w:r w:rsidRPr="004C737E">
              <w:rPr>
                <w:b/>
                <w:bCs/>
                <w:lang w:val="ru-RU"/>
              </w:rPr>
              <w:t>Информация о наличии либо отсутствии в обращении коррупционной</w:t>
            </w:r>
          </w:p>
          <w:p w14:paraId="4147C0DD" w14:textId="77777777" w:rsidR="007F4E1F" w:rsidRPr="004C737E" w:rsidRDefault="007F4E1F" w:rsidP="00A654AD">
            <w:pPr>
              <w:spacing w:line="259" w:lineRule="auto"/>
              <w:ind w:left="0"/>
              <w:jc w:val="center"/>
              <w:rPr>
                <w:b/>
                <w:bCs/>
              </w:rPr>
            </w:pPr>
            <w:r w:rsidRPr="004C737E">
              <w:rPr>
                <w:b/>
                <w:bCs/>
              </w:rPr>
              <w:t>составляющей</w:t>
            </w:r>
          </w:p>
        </w:tc>
        <w:tc>
          <w:tcPr>
            <w:tcW w:w="1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8BEA46A" w14:textId="77777777" w:rsidR="007F4E1F" w:rsidRPr="004C737E" w:rsidRDefault="007F4E1F" w:rsidP="00A654AD">
            <w:pPr>
              <w:spacing w:line="259" w:lineRule="auto"/>
              <w:ind w:left="0"/>
              <w:jc w:val="center"/>
              <w:rPr>
                <w:b/>
                <w:bCs/>
                <w:lang w:val="ru-RU"/>
              </w:rPr>
            </w:pPr>
            <w:r w:rsidRPr="004C737E">
              <w:rPr>
                <w:b/>
                <w:bCs/>
                <w:lang w:val="ru-RU"/>
              </w:rPr>
              <w:t>Отметка о принятых по обращению мерах</w:t>
            </w:r>
          </w:p>
        </w:tc>
      </w:tr>
      <w:tr w:rsidR="007F4E1F" w:rsidRPr="00236ADC" w14:paraId="7631D843" w14:textId="77777777" w:rsidTr="00A654AD">
        <w:trPr>
          <w:trHeight w:val="331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70BF4D5" w14:textId="77777777" w:rsidR="007F4E1F" w:rsidRPr="00DD6E87" w:rsidRDefault="007F4E1F" w:rsidP="00A654AD">
            <w:pPr>
              <w:spacing w:line="259" w:lineRule="auto"/>
              <w:ind w:left="3"/>
              <w:jc w:val="left"/>
              <w:rPr>
                <w:lang w:val="ru-RU"/>
              </w:rPr>
            </w:pPr>
            <w:r w:rsidRPr="00DD6E87">
              <w:rPr>
                <w:sz w:val="28"/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0BC4EC5" w14:textId="77777777" w:rsidR="007F4E1F" w:rsidRPr="00DD6E87" w:rsidRDefault="007F4E1F" w:rsidP="00A654AD">
            <w:pPr>
              <w:spacing w:line="259" w:lineRule="auto"/>
              <w:ind w:left="3"/>
              <w:jc w:val="left"/>
              <w:rPr>
                <w:lang w:val="ru-RU"/>
              </w:rPr>
            </w:pPr>
            <w:r w:rsidRPr="00DD6E87">
              <w:rPr>
                <w:sz w:val="28"/>
                <w:lang w:val="ru-RU"/>
              </w:rPr>
              <w:t xml:space="preserve"> </w:t>
            </w: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326A8AB" w14:textId="77777777" w:rsidR="007F4E1F" w:rsidRPr="00DD6E87" w:rsidRDefault="007F4E1F" w:rsidP="00A654AD">
            <w:pPr>
              <w:spacing w:line="259" w:lineRule="auto"/>
              <w:ind w:left="3"/>
              <w:jc w:val="left"/>
              <w:rPr>
                <w:lang w:val="ru-RU"/>
              </w:rPr>
            </w:pPr>
            <w:r w:rsidRPr="00DD6E87">
              <w:rPr>
                <w:sz w:val="28"/>
                <w:lang w:val="ru-RU"/>
              </w:rPr>
              <w:t xml:space="preserve"> 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D217E71" w14:textId="77777777" w:rsidR="007F4E1F" w:rsidRPr="00DD6E87" w:rsidRDefault="007F4E1F" w:rsidP="00A654AD">
            <w:pPr>
              <w:spacing w:line="259" w:lineRule="auto"/>
              <w:ind w:left="0"/>
              <w:jc w:val="left"/>
              <w:rPr>
                <w:lang w:val="ru-RU"/>
              </w:rPr>
            </w:pPr>
            <w:r w:rsidRPr="00DD6E87">
              <w:rPr>
                <w:sz w:val="28"/>
                <w:lang w:val="ru-RU"/>
              </w:rPr>
              <w:t xml:space="preserve"> 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8FC721E" w14:textId="77777777" w:rsidR="007F4E1F" w:rsidRPr="00DD6E87" w:rsidRDefault="007F4E1F" w:rsidP="00A654AD">
            <w:pPr>
              <w:spacing w:line="259" w:lineRule="auto"/>
              <w:ind w:left="3"/>
              <w:jc w:val="left"/>
              <w:rPr>
                <w:lang w:val="ru-RU"/>
              </w:rPr>
            </w:pPr>
            <w:r w:rsidRPr="00DD6E87">
              <w:rPr>
                <w:sz w:val="28"/>
                <w:lang w:val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7B2C428" w14:textId="77777777" w:rsidR="007F4E1F" w:rsidRPr="00DD6E87" w:rsidRDefault="007F4E1F" w:rsidP="00A654AD">
            <w:pPr>
              <w:spacing w:line="259" w:lineRule="auto"/>
              <w:ind w:left="0"/>
              <w:jc w:val="left"/>
              <w:rPr>
                <w:lang w:val="ru-RU"/>
              </w:rPr>
            </w:pPr>
            <w:r w:rsidRPr="00DD6E87">
              <w:rPr>
                <w:sz w:val="28"/>
                <w:lang w:val="ru-RU"/>
              </w:rPr>
              <w:t xml:space="preserve"> </w:t>
            </w:r>
          </w:p>
        </w:tc>
        <w:tc>
          <w:tcPr>
            <w:tcW w:w="1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01C3BE1" w14:textId="77777777" w:rsidR="007F4E1F" w:rsidRPr="00DD6E87" w:rsidRDefault="007F4E1F" w:rsidP="00A654AD">
            <w:pPr>
              <w:spacing w:line="259" w:lineRule="auto"/>
              <w:ind w:left="0"/>
              <w:jc w:val="left"/>
              <w:rPr>
                <w:lang w:val="ru-RU"/>
              </w:rPr>
            </w:pPr>
            <w:r w:rsidRPr="00DD6E87">
              <w:rPr>
                <w:sz w:val="28"/>
                <w:lang w:val="ru-RU"/>
              </w:rPr>
              <w:t xml:space="preserve"> </w:t>
            </w:r>
          </w:p>
        </w:tc>
      </w:tr>
    </w:tbl>
    <w:p w14:paraId="71428503" w14:textId="77777777" w:rsidR="007F4E1F" w:rsidRPr="00C32A4E" w:rsidRDefault="007F4E1F" w:rsidP="007F4E1F">
      <w:pPr>
        <w:spacing w:after="31" w:line="242" w:lineRule="auto"/>
        <w:ind w:left="5256" w:right="614"/>
        <w:jc w:val="center"/>
        <w:rPr>
          <w:szCs w:val="24"/>
          <w:lang w:val="ru-RU"/>
        </w:rPr>
      </w:pPr>
      <w:r w:rsidRPr="00C32A4E">
        <w:rPr>
          <w:szCs w:val="24"/>
          <w:lang w:val="ru-RU"/>
        </w:rPr>
        <w:t xml:space="preserve"> </w:t>
      </w:r>
    </w:p>
    <w:p w14:paraId="1FF5BBE7" w14:textId="77777777" w:rsidR="007F4E1F" w:rsidRPr="00C32A4E" w:rsidRDefault="007F4E1F" w:rsidP="007F4E1F">
      <w:pPr>
        <w:spacing w:after="14" w:line="232" w:lineRule="auto"/>
        <w:ind w:left="2825" w:firstLine="11745"/>
        <w:jc w:val="left"/>
        <w:rPr>
          <w:lang w:val="ru-RU"/>
        </w:rPr>
      </w:pPr>
      <w:r w:rsidRPr="00C32A4E">
        <w:rPr>
          <w:b/>
          <w:lang w:val="ru-RU"/>
        </w:rPr>
        <w:t xml:space="preserve"> </w:t>
      </w:r>
      <w:r w:rsidRPr="00C32A4E">
        <w:rPr>
          <w:b/>
          <w:sz w:val="40"/>
          <w:lang w:val="ru-RU"/>
        </w:rPr>
        <w:t xml:space="preserve"> </w:t>
      </w:r>
    </w:p>
    <w:p w14:paraId="3136517B" w14:textId="77777777" w:rsidR="007F4E1F" w:rsidRPr="00C32A4E" w:rsidRDefault="007F4E1F" w:rsidP="007F4E1F">
      <w:pPr>
        <w:spacing w:line="259" w:lineRule="auto"/>
        <w:ind w:left="30"/>
        <w:jc w:val="center"/>
        <w:rPr>
          <w:lang w:val="ru-RU"/>
        </w:rPr>
      </w:pPr>
    </w:p>
    <w:p w14:paraId="0BE096E1" w14:textId="77777777" w:rsidR="007F4E1F" w:rsidRPr="004C737E" w:rsidRDefault="007F4E1F" w:rsidP="007F4E1F">
      <w:pPr>
        <w:spacing w:line="259" w:lineRule="auto"/>
        <w:ind w:right="58"/>
        <w:jc w:val="right"/>
        <w:rPr>
          <w:sz w:val="28"/>
          <w:szCs w:val="28"/>
          <w:lang w:val="ru-RU"/>
        </w:rPr>
      </w:pPr>
      <w:r w:rsidRPr="004C737E">
        <w:rPr>
          <w:b/>
          <w:sz w:val="28"/>
          <w:szCs w:val="28"/>
          <w:lang w:val="ru-RU"/>
        </w:rPr>
        <w:t>Журнал начат: «__</w:t>
      </w:r>
      <w:proofErr w:type="gramStart"/>
      <w:r w:rsidRPr="004C737E">
        <w:rPr>
          <w:b/>
          <w:sz w:val="28"/>
          <w:szCs w:val="28"/>
          <w:lang w:val="ru-RU"/>
        </w:rPr>
        <w:t>_»_</w:t>
      </w:r>
      <w:proofErr w:type="gramEnd"/>
      <w:r w:rsidRPr="004C737E">
        <w:rPr>
          <w:b/>
          <w:sz w:val="28"/>
          <w:szCs w:val="28"/>
          <w:lang w:val="ru-RU"/>
        </w:rPr>
        <w:t xml:space="preserve">_______20___ </w:t>
      </w:r>
    </w:p>
    <w:p w14:paraId="4208FC3F" w14:textId="77777777" w:rsidR="007F4E1F" w:rsidRPr="004C737E" w:rsidRDefault="007F4E1F" w:rsidP="007F4E1F">
      <w:pPr>
        <w:spacing w:after="45" w:line="259" w:lineRule="auto"/>
        <w:ind w:right="58"/>
        <w:jc w:val="right"/>
        <w:rPr>
          <w:sz w:val="28"/>
          <w:szCs w:val="28"/>
          <w:lang w:val="ru-RU"/>
        </w:rPr>
      </w:pPr>
      <w:r w:rsidRPr="004C737E">
        <w:rPr>
          <w:b/>
          <w:sz w:val="28"/>
          <w:szCs w:val="28"/>
          <w:lang w:val="ru-RU"/>
        </w:rPr>
        <w:t>Журнал окончен: «__</w:t>
      </w:r>
      <w:proofErr w:type="gramStart"/>
      <w:r w:rsidRPr="004C737E">
        <w:rPr>
          <w:b/>
          <w:sz w:val="28"/>
          <w:szCs w:val="28"/>
          <w:lang w:val="ru-RU"/>
        </w:rPr>
        <w:t>_»_</w:t>
      </w:r>
      <w:proofErr w:type="gramEnd"/>
      <w:r w:rsidRPr="004C737E">
        <w:rPr>
          <w:b/>
          <w:sz w:val="28"/>
          <w:szCs w:val="28"/>
          <w:lang w:val="ru-RU"/>
        </w:rPr>
        <w:t xml:space="preserve">_______20___ </w:t>
      </w:r>
    </w:p>
    <w:p w14:paraId="6DC1D3CD" w14:textId="77777777" w:rsidR="007F4E1F" w:rsidRPr="004C737E" w:rsidRDefault="007F4E1F" w:rsidP="007F4E1F">
      <w:pPr>
        <w:spacing w:line="259" w:lineRule="auto"/>
        <w:ind w:left="0"/>
        <w:jc w:val="left"/>
        <w:rPr>
          <w:sz w:val="28"/>
          <w:szCs w:val="28"/>
          <w:lang w:val="ru-RU"/>
        </w:rPr>
      </w:pPr>
      <w:r w:rsidRPr="004C737E">
        <w:rPr>
          <w:b/>
          <w:sz w:val="28"/>
          <w:szCs w:val="28"/>
          <w:lang w:val="ru-RU"/>
        </w:rPr>
        <w:t xml:space="preserve"> </w:t>
      </w:r>
    </w:p>
    <w:p w14:paraId="3FE75449" w14:textId="77777777" w:rsidR="007F4E1F" w:rsidRPr="004C737E" w:rsidRDefault="007F4E1F" w:rsidP="007F4E1F">
      <w:pPr>
        <w:pStyle w:val="2"/>
        <w:rPr>
          <w:sz w:val="28"/>
          <w:szCs w:val="28"/>
          <w:lang w:val="ru-RU"/>
        </w:rPr>
      </w:pPr>
      <w:r w:rsidRPr="004C737E">
        <w:rPr>
          <w:sz w:val="28"/>
          <w:szCs w:val="28"/>
          <w:lang w:val="ru-RU"/>
        </w:rPr>
        <w:t xml:space="preserve">Лицо, ответственное за ведение </w:t>
      </w:r>
      <w:proofErr w:type="gramStart"/>
      <w:r w:rsidRPr="004C737E">
        <w:rPr>
          <w:sz w:val="28"/>
          <w:szCs w:val="28"/>
          <w:lang w:val="ru-RU"/>
        </w:rPr>
        <w:t>журнала:_</w:t>
      </w:r>
      <w:proofErr w:type="gramEnd"/>
      <w:r w:rsidRPr="004C737E">
        <w:rPr>
          <w:sz w:val="28"/>
          <w:szCs w:val="28"/>
          <w:lang w:val="ru-RU"/>
        </w:rPr>
        <w:t xml:space="preserve">________________ </w:t>
      </w:r>
    </w:p>
    <w:p w14:paraId="28995541" w14:textId="77777777" w:rsidR="007F4E1F" w:rsidRPr="004C737E" w:rsidRDefault="007F4E1F" w:rsidP="007F4E1F">
      <w:pPr>
        <w:spacing w:line="259" w:lineRule="auto"/>
        <w:ind w:left="0"/>
        <w:jc w:val="left"/>
        <w:rPr>
          <w:sz w:val="28"/>
          <w:szCs w:val="28"/>
          <w:lang w:val="ru-RU"/>
        </w:rPr>
      </w:pPr>
      <w:r w:rsidRPr="004C737E">
        <w:rPr>
          <w:b/>
          <w:sz w:val="28"/>
          <w:szCs w:val="28"/>
          <w:lang w:val="ru-RU"/>
        </w:rPr>
        <w:t xml:space="preserve"> </w:t>
      </w:r>
    </w:p>
    <w:p w14:paraId="1D686533" w14:textId="77777777" w:rsidR="007F4E1F" w:rsidRPr="007F4E1F" w:rsidRDefault="007F4E1F" w:rsidP="007F4E1F">
      <w:pPr>
        <w:rPr>
          <w:lang w:val="ru-RU"/>
        </w:rPr>
      </w:pPr>
    </w:p>
    <w:sectPr w:rsidR="007F4E1F" w:rsidRPr="007F4E1F" w:rsidSect="007F4E1F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E1F"/>
    <w:rsid w:val="00236ADC"/>
    <w:rsid w:val="007F4E1F"/>
    <w:rsid w:val="00C5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D1BA5"/>
  <w15:chartTrackingRefBased/>
  <w15:docId w15:val="{9947D9DF-5C31-4583-A846-14D9ECC2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E1F"/>
    <w:pPr>
      <w:spacing w:after="16" w:line="247" w:lineRule="auto"/>
      <w:ind w:left="154" w:right="226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1">
    <w:name w:val="heading 1"/>
    <w:next w:val="a"/>
    <w:link w:val="10"/>
    <w:uiPriority w:val="9"/>
    <w:unhideWhenUsed/>
    <w:qFormat/>
    <w:rsid w:val="007F4E1F"/>
    <w:pPr>
      <w:keepNext/>
      <w:keepLines/>
      <w:spacing w:after="0"/>
      <w:ind w:left="10" w:right="63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  <w:lang w:val="en-US"/>
    </w:rPr>
  </w:style>
  <w:style w:type="paragraph" w:styleId="2">
    <w:name w:val="heading 2"/>
    <w:next w:val="a"/>
    <w:link w:val="20"/>
    <w:uiPriority w:val="9"/>
    <w:unhideWhenUsed/>
    <w:qFormat/>
    <w:rsid w:val="007F4E1F"/>
    <w:pPr>
      <w:keepNext/>
      <w:keepLines/>
      <w:spacing w:after="0"/>
      <w:outlineLvl w:val="1"/>
    </w:pPr>
    <w:rPr>
      <w:rFonts w:ascii="Times New Roman" w:eastAsia="Times New Roman" w:hAnsi="Times New Roman" w:cs="Times New Roman"/>
      <w:b/>
      <w:color w:val="000000"/>
      <w:sz w:val="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E1F"/>
    <w:pPr>
      <w:spacing w:after="0" w:line="240" w:lineRule="auto"/>
      <w:ind w:left="720" w:right="0"/>
      <w:contextualSpacing/>
      <w:jc w:val="left"/>
    </w:pPr>
    <w:rPr>
      <w:color w:val="auto"/>
      <w:sz w:val="28"/>
      <w:szCs w:val="20"/>
      <w:lang w:val="ru-RU" w:eastAsia="ru-RU"/>
    </w:rPr>
  </w:style>
  <w:style w:type="character" w:styleId="a4">
    <w:name w:val="Hyperlink"/>
    <w:uiPriority w:val="99"/>
    <w:unhideWhenUsed/>
    <w:rsid w:val="007F4E1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F4E1F"/>
    <w:rPr>
      <w:rFonts w:ascii="Times New Roman" w:eastAsia="Times New Roman" w:hAnsi="Times New Roman" w:cs="Times New Roman"/>
      <w:b/>
      <w:color w:val="000000"/>
      <w:sz w:val="26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F4E1F"/>
    <w:rPr>
      <w:rFonts w:ascii="Times New Roman" w:eastAsia="Times New Roman" w:hAnsi="Times New Roman" w:cs="Times New Roman"/>
      <w:b/>
      <w:color w:val="000000"/>
      <w:sz w:val="4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ohotuiskola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1200</Words>
  <Characters>6842</Characters>
  <Application>Microsoft Office Word</Application>
  <DocSecurity>0</DocSecurity>
  <Lines>57</Lines>
  <Paragraphs>16</Paragraphs>
  <ScaleCrop>false</ScaleCrop>
  <Company/>
  <LinksUpToDate>false</LinksUpToDate>
  <CharactersWithSpaces>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2024-05-28T04:14:00Z</cp:lastPrinted>
  <dcterms:created xsi:type="dcterms:W3CDTF">2024-05-28T02:00:00Z</dcterms:created>
  <dcterms:modified xsi:type="dcterms:W3CDTF">2024-05-28T04:14:00Z</dcterms:modified>
</cp:coreProperties>
</file>